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F600F" w14:textId="77777777" w:rsidR="00B65E40" w:rsidRDefault="00B65E40" w:rsidP="00B65E40">
      <w:pPr>
        <w:pStyle w:val="Title"/>
        <w:tabs>
          <w:tab w:val="left" w:pos="1559"/>
          <w:tab w:val="decimal" w:pos="6946"/>
          <w:tab w:val="decimal" w:pos="8505"/>
        </w:tabs>
        <w:rPr>
          <w:rFonts w:ascii="Arial Black" w:hAnsi="Arial Black"/>
          <w:sz w:val="52"/>
        </w:rPr>
      </w:pPr>
      <w:bookmarkStart w:id="0" w:name="_GoBack"/>
      <w:bookmarkEnd w:id="0"/>
      <w:r>
        <w:rPr>
          <w:rFonts w:ascii="Arial Black" w:hAnsi="Arial Black"/>
          <w:sz w:val="52"/>
        </w:rPr>
        <w:t>Womack Staithe</w:t>
      </w:r>
    </w:p>
    <w:p w14:paraId="4B9505CD" w14:textId="77777777" w:rsidR="00B65E40" w:rsidRDefault="00B65E40" w:rsidP="00B65E40">
      <w:pPr>
        <w:jc w:val="center"/>
      </w:pPr>
      <w:r>
        <w:t>(Registered Charity No.: 212112)</w:t>
      </w:r>
    </w:p>
    <w:p w14:paraId="2F0C67F5" w14:textId="77777777" w:rsidR="00B65E40" w:rsidRDefault="00B65E40" w:rsidP="00B65E40">
      <w:pPr>
        <w:jc w:val="center"/>
        <w:rPr>
          <w:i/>
          <w:iCs/>
        </w:rPr>
      </w:pPr>
    </w:p>
    <w:p w14:paraId="499E3BE8" w14:textId="77777777" w:rsidR="00B65E40" w:rsidRDefault="00B65E40" w:rsidP="00B65E40">
      <w:pPr>
        <w:pStyle w:val="Heading4"/>
      </w:pPr>
      <w:r>
        <w:t>Receipts and Payments Account</w:t>
      </w:r>
    </w:p>
    <w:p w14:paraId="566D18BC" w14:textId="06745978" w:rsidR="00B65E40" w:rsidRDefault="00B65E40" w:rsidP="00B65E40">
      <w:pPr>
        <w:jc w:val="center"/>
      </w:pPr>
      <w:r>
        <w:t>Year to 31 March 201</w:t>
      </w:r>
      <w:r w:rsidR="008F07AC">
        <w:t>9</w:t>
      </w:r>
    </w:p>
    <w:p w14:paraId="325ABBE4" w14:textId="77777777" w:rsidR="00B65E40" w:rsidRDefault="00B65E40" w:rsidP="00B65E40">
      <w:pPr>
        <w:jc w:val="both"/>
      </w:pPr>
    </w:p>
    <w:p w14:paraId="5DE6DA44" w14:textId="7A1D19BC" w:rsidR="00B65E40" w:rsidRDefault="00B65E40" w:rsidP="00B65E4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C5044A2" w14:textId="77777777" w:rsidR="00B65E40" w:rsidRDefault="00B65E40" w:rsidP="00B65E40">
      <w:pPr>
        <w:pStyle w:val="Heading5"/>
      </w:pPr>
      <w:r>
        <w:t>Receipts</w:t>
      </w:r>
    </w:p>
    <w:p w14:paraId="2E65E434" w14:textId="77777777" w:rsidR="00B65E40" w:rsidRPr="002D3393" w:rsidRDefault="00B65E40" w:rsidP="00B65E40">
      <w:pPr>
        <w:tabs>
          <w:tab w:val="left" w:pos="1560"/>
          <w:tab w:val="decimal" w:pos="6804"/>
        </w:tabs>
        <w:jc w:val="both"/>
        <w:rPr>
          <w:b/>
          <w:i/>
        </w:rPr>
      </w:pPr>
      <w:r>
        <w:tab/>
      </w:r>
      <w:r w:rsidRPr="002D3393">
        <w:rPr>
          <w:b/>
          <w:i/>
        </w:rPr>
        <w:t>Collections:</w:t>
      </w:r>
    </w:p>
    <w:p w14:paraId="15F0615B" w14:textId="49712A0C" w:rsidR="00B65E40" w:rsidRDefault="00B65E40" w:rsidP="00B65E40">
      <w:pPr>
        <w:pStyle w:val="Heading6"/>
        <w:ind w:left="1560" w:hanging="1026"/>
        <w:rPr>
          <w:i/>
        </w:rPr>
      </w:pPr>
      <w:r>
        <w:tab/>
        <w:t>Parish Mooring fees</w:t>
      </w:r>
      <w:r w:rsidR="0036405C">
        <w:tab/>
      </w:r>
      <w:r>
        <w:t>£</w:t>
      </w:r>
      <w:r w:rsidR="008F07AC">
        <w:t>9</w:t>
      </w:r>
      <w:r w:rsidR="0036405C">
        <w:t>,</w:t>
      </w:r>
      <w:r w:rsidR="008F07AC">
        <w:t>095</w:t>
      </w:r>
      <w:r>
        <w:tab/>
        <w:t xml:space="preserve">          </w:t>
      </w:r>
      <w:r w:rsidR="006453D8">
        <w:t xml:space="preserve">  </w:t>
      </w:r>
      <w:r>
        <w:t xml:space="preserve"> </w:t>
      </w:r>
    </w:p>
    <w:p w14:paraId="41D397F5" w14:textId="1566E5CE" w:rsidR="00B65E40" w:rsidRDefault="00B65E40" w:rsidP="00B65E40">
      <w:pPr>
        <w:tabs>
          <w:tab w:val="left" w:pos="1560"/>
          <w:tab w:val="decimal" w:pos="6804"/>
        </w:tabs>
        <w:jc w:val="both"/>
      </w:pPr>
      <w:r>
        <w:tab/>
        <w:t>Public Mooring fees</w:t>
      </w:r>
      <w:r>
        <w:tab/>
        <w:t xml:space="preserve"> £8</w:t>
      </w:r>
      <w:r w:rsidR="0036405C">
        <w:t>,</w:t>
      </w:r>
      <w:r w:rsidR="008F07AC">
        <w:t>598</w:t>
      </w:r>
      <w:r w:rsidR="0036405C">
        <w:tab/>
      </w:r>
      <w:r>
        <w:t xml:space="preserve">  </w:t>
      </w:r>
      <w:r>
        <w:tab/>
      </w:r>
    </w:p>
    <w:p w14:paraId="6D7958CF" w14:textId="77777777" w:rsidR="00B65E40" w:rsidRDefault="00B65E40" w:rsidP="00B65E40">
      <w:pPr>
        <w:pStyle w:val="BodyText"/>
        <w:tabs>
          <w:tab w:val="left" w:pos="1560"/>
          <w:tab w:val="decimal" w:pos="6804"/>
        </w:tabs>
        <w:rPr>
          <w:b/>
          <w:i/>
        </w:rPr>
      </w:pPr>
      <w:r>
        <w:tab/>
      </w:r>
      <w:r>
        <w:rPr>
          <w:b/>
          <w:i/>
        </w:rPr>
        <w:t>Donations:</w:t>
      </w:r>
    </w:p>
    <w:p w14:paraId="6350EFFD" w14:textId="278AC257" w:rsidR="00B65E40" w:rsidRDefault="00B65E40" w:rsidP="00B65E40">
      <w:pPr>
        <w:tabs>
          <w:tab w:val="left" w:pos="1560"/>
          <w:tab w:val="decimal" w:pos="6804"/>
        </w:tabs>
        <w:jc w:val="both"/>
        <w:rPr>
          <w:i/>
        </w:rPr>
      </w:pPr>
      <w:r>
        <w:tab/>
        <w:t>Womack Box</w:t>
      </w:r>
      <w:r>
        <w:tab/>
        <w:t>£1</w:t>
      </w:r>
      <w:r w:rsidR="0036405C">
        <w:t>,2</w:t>
      </w:r>
      <w:r w:rsidR="008F07AC">
        <w:t>0</w:t>
      </w:r>
      <w:r w:rsidR="002C122B">
        <w:t>8</w:t>
      </w:r>
      <w:r>
        <w:tab/>
        <w:t xml:space="preserve">           </w:t>
      </w:r>
      <w:r>
        <w:tab/>
        <w:t xml:space="preserve"> </w:t>
      </w:r>
    </w:p>
    <w:p w14:paraId="3313A13E" w14:textId="77777777" w:rsidR="00B65E40" w:rsidRDefault="00B65E40" w:rsidP="00B65E40">
      <w:pPr>
        <w:tabs>
          <w:tab w:val="left" w:pos="1560"/>
          <w:tab w:val="decimal" w:pos="6804"/>
        </w:tabs>
        <w:jc w:val="both"/>
        <w:rPr>
          <w:b/>
          <w:i/>
        </w:rPr>
      </w:pPr>
      <w:r>
        <w:tab/>
      </w:r>
      <w:r>
        <w:rPr>
          <w:b/>
          <w:i/>
        </w:rPr>
        <w:t>Earnings from Assets</w:t>
      </w:r>
    </w:p>
    <w:p w14:paraId="131D8352" w14:textId="114E476B" w:rsidR="00B65E40" w:rsidRPr="002A324F" w:rsidRDefault="00B65E40" w:rsidP="00B65E40">
      <w:pPr>
        <w:tabs>
          <w:tab w:val="left" w:pos="1560"/>
          <w:tab w:val="decimal" w:pos="6804"/>
          <w:tab w:val="decimal" w:pos="8505"/>
        </w:tabs>
        <w:jc w:val="both"/>
        <w:rPr>
          <w:i/>
        </w:rPr>
      </w:pPr>
      <w:r>
        <w:tab/>
        <w:t>Bank Interest</w:t>
      </w:r>
      <w:r>
        <w:tab/>
        <w:t>£</w:t>
      </w:r>
      <w:r w:rsidR="002C122B">
        <w:t>34</w:t>
      </w:r>
      <w:r>
        <w:t xml:space="preserve">            </w:t>
      </w:r>
      <w:r w:rsidR="00FF6873">
        <w:t xml:space="preserve"> </w:t>
      </w:r>
      <w:r>
        <w:t xml:space="preserve">  </w:t>
      </w:r>
      <w:r>
        <w:tab/>
        <w:t xml:space="preserve">  </w:t>
      </w:r>
    </w:p>
    <w:p w14:paraId="6E439250" w14:textId="0316961D" w:rsidR="00B65E40" w:rsidRDefault="00B65E40" w:rsidP="00B65E40">
      <w:pPr>
        <w:tabs>
          <w:tab w:val="left" w:pos="1560"/>
          <w:tab w:val="decimal" w:pos="6804"/>
          <w:tab w:val="left" w:pos="8415"/>
        </w:tabs>
        <w:jc w:val="both"/>
        <w:rPr>
          <w:i/>
        </w:rPr>
      </w:pPr>
      <w:r>
        <w:tab/>
        <w:t>Interest on savings</w:t>
      </w:r>
      <w:r>
        <w:tab/>
        <w:t xml:space="preserve">                                                 £</w:t>
      </w:r>
      <w:r w:rsidR="002C122B">
        <w:t>242</w:t>
      </w:r>
      <w:r>
        <w:t xml:space="preserve">                </w:t>
      </w:r>
      <w:r w:rsidR="0059196A">
        <w:t xml:space="preserve">   </w:t>
      </w:r>
      <w:r>
        <w:t xml:space="preserve"> </w:t>
      </w:r>
    </w:p>
    <w:p w14:paraId="315109BD" w14:textId="77777777" w:rsidR="00B65E40" w:rsidRDefault="00B65E40" w:rsidP="00B65E40">
      <w:pPr>
        <w:tabs>
          <w:tab w:val="left" w:pos="1560"/>
          <w:tab w:val="decimal" w:pos="6804"/>
        </w:tabs>
        <w:jc w:val="both"/>
      </w:pPr>
    </w:p>
    <w:p w14:paraId="0CEF691C" w14:textId="14897988" w:rsidR="00B65E40" w:rsidRDefault="00B65E40" w:rsidP="00B65E40">
      <w:pPr>
        <w:pStyle w:val="Heading6"/>
        <w:rPr>
          <w:b/>
          <w:bCs/>
          <w:i/>
        </w:rPr>
      </w:pPr>
      <w:r>
        <w:tab/>
      </w:r>
      <w:r w:rsidRPr="002D3393">
        <w:rPr>
          <w:b/>
        </w:rPr>
        <w:t>Total Receipts</w:t>
      </w:r>
      <w:r>
        <w:tab/>
      </w:r>
      <w:r>
        <w:rPr>
          <w:b/>
        </w:rPr>
        <w:t>£</w:t>
      </w:r>
      <w:r w:rsidR="008F07AC">
        <w:rPr>
          <w:b/>
        </w:rPr>
        <w:t>19</w:t>
      </w:r>
      <w:r w:rsidR="0036405C">
        <w:rPr>
          <w:b/>
        </w:rPr>
        <w:t>,</w:t>
      </w:r>
      <w:r w:rsidR="008F07AC">
        <w:rPr>
          <w:b/>
        </w:rPr>
        <w:t>1</w:t>
      </w:r>
      <w:r w:rsidR="002C122B">
        <w:rPr>
          <w:b/>
        </w:rPr>
        <w:t>77</w:t>
      </w:r>
      <w:r>
        <w:tab/>
        <w:t xml:space="preserve">           </w:t>
      </w:r>
    </w:p>
    <w:p w14:paraId="2BE54883" w14:textId="77777777" w:rsidR="00C12480" w:rsidRPr="00C12480" w:rsidRDefault="00C12480" w:rsidP="00C12480"/>
    <w:p w14:paraId="57A01BA8" w14:textId="77777777" w:rsidR="00B65E40" w:rsidRDefault="00B65E40" w:rsidP="00B65E40">
      <w:pPr>
        <w:tabs>
          <w:tab w:val="left" w:pos="1560"/>
          <w:tab w:val="decimal" w:pos="6804"/>
        </w:tabs>
        <w:jc w:val="both"/>
      </w:pPr>
    </w:p>
    <w:p w14:paraId="3451D69F" w14:textId="77777777" w:rsidR="00B65E40" w:rsidRDefault="00B65E40" w:rsidP="00B65E40">
      <w:pPr>
        <w:pStyle w:val="Heading6"/>
        <w:rPr>
          <w:b/>
          <w:smallCaps/>
          <w:sz w:val="32"/>
        </w:rPr>
      </w:pPr>
      <w:r>
        <w:rPr>
          <w:b/>
          <w:smallCaps/>
          <w:sz w:val="32"/>
        </w:rPr>
        <w:t>Payments</w:t>
      </w:r>
    </w:p>
    <w:p w14:paraId="42A35C64" w14:textId="77777777" w:rsidR="00B65E40" w:rsidRDefault="00B65E40" w:rsidP="00B65E40">
      <w:pPr>
        <w:tabs>
          <w:tab w:val="left" w:pos="1560"/>
          <w:tab w:val="decimal" w:pos="6804"/>
        </w:tabs>
        <w:jc w:val="both"/>
        <w:rPr>
          <w:b/>
          <w:i/>
        </w:rPr>
      </w:pPr>
      <w:r>
        <w:tab/>
      </w:r>
      <w:r>
        <w:rPr>
          <w:b/>
          <w:i/>
        </w:rPr>
        <w:t>Collections:</w:t>
      </w:r>
    </w:p>
    <w:p w14:paraId="101C3EE0" w14:textId="79080336" w:rsidR="00B65E40" w:rsidRDefault="00B65E40" w:rsidP="00B65E40">
      <w:pPr>
        <w:tabs>
          <w:tab w:val="left" w:pos="1560"/>
          <w:tab w:val="decimal" w:pos="6804"/>
        </w:tabs>
        <w:jc w:val="both"/>
      </w:pPr>
      <w:r>
        <w:tab/>
        <w:t>Commissions</w:t>
      </w:r>
      <w:r>
        <w:tab/>
        <w:t>£1</w:t>
      </w:r>
      <w:r w:rsidR="0036405C">
        <w:t>,4</w:t>
      </w:r>
      <w:r w:rsidR="008F07AC">
        <w:t>27</w:t>
      </w:r>
      <w:r>
        <w:tab/>
        <w:t xml:space="preserve">             </w:t>
      </w:r>
    </w:p>
    <w:p w14:paraId="26A4C2FC" w14:textId="43703749" w:rsidR="00B65E40" w:rsidRPr="00D7556B" w:rsidRDefault="00B65E40" w:rsidP="00B65E40">
      <w:pPr>
        <w:tabs>
          <w:tab w:val="left" w:pos="1560"/>
          <w:tab w:val="decimal" w:pos="6804"/>
        </w:tabs>
        <w:jc w:val="both"/>
        <w:rPr>
          <w:i/>
        </w:rPr>
      </w:pPr>
      <w:r>
        <w:tab/>
        <w:t>Refunds of Mooring Fees</w:t>
      </w:r>
      <w:r>
        <w:tab/>
      </w:r>
      <w:r w:rsidR="0036405C">
        <w:t>£</w:t>
      </w:r>
      <w:r w:rsidR="008F07AC">
        <w:t>288</w:t>
      </w:r>
      <w:r>
        <w:tab/>
        <w:t xml:space="preserve">   </w:t>
      </w:r>
      <w:r w:rsidR="0036405C">
        <w:tab/>
      </w:r>
      <w:r w:rsidR="006453D8">
        <w:t xml:space="preserve"> </w:t>
      </w:r>
      <w:r w:rsidR="0036405C">
        <w:t xml:space="preserve"> </w:t>
      </w:r>
    </w:p>
    <w:p w14:paraId="19D90C73" w14:textId="77777777" w:rsidR="00B65E40" w:rsidRDefault="00B65E40" w:rsidP="00B65E40">
      <w:pPr>
        <w:tabs>
          <w:tab w:val="left" w:pos="1560"/>
          <w:tab w:val="decimal" w:pos="6804"/>
        </w:tabs>
        <w:jc w:val="both"/>
        <w:rPr>
          <w:b/>
          <w:i/>
        </w:rPr>
      </w:pPr>
      <w:r>
        <w:rPr>
          <w:b/>
          <w:i/>
        </w:rPr>
        <w:tab/>
        <w:t>Upkeep of Village:</w:t>
      </w:r>
    </w:p>
    <w:p w14:paraId="36BF5585" w14:textId="4305D159" w:rsidR="00B65E40" w:rsidRDefault="00B65E40" w:rsidP="00B65E40">
      <w:pPr>
        <w:tabs>
          <w:tab w:val="left" w:pos="1560"/>
          <w:tab w:val="decimal" w:pos="6804"/>
        </w:tabs>
        <w:jc w:val="both"/>
      </w:pPr>
      <w:r>
        <w:tab/>
        <w:t>Staithe Repairs &amp; Maintenance</w:t>
      </w:r>
      <w:r>
        <w:tab/>
        <w:t>£</w:t>
      </w:r>
      <w:r w:rsidR="008F07AC">
        <w:t>1</w:t>
      </w:r>
      <w:r w:rsidR="00D21886">
        <w:t>,572</w:t>
      </w:r>
      <w:r>
        <w:tab/>
        <w:t xml:space="preserve">           </w:t>
      </w:r>
      <w:r>
        <w:rPr>
          <w:i/>
        </w:rPr>
        <w:t xml:space="preserve">  </w:t>
      </w:r>
    </w:p>
    <w:p w14:paraId="65409C91" w14:textId="513D1767" w:rsidR="00B65E40" w:rsidRDefault="00B65E40" w:rsidP="00B65E40">
      <w:pPr>
        <w:tabs>
          <w:tab w:val="left" w:pos="1560"/>
          <w:tab w:val="decimal" w:pos="6804"/>
        </w:tabs>
        <w:jc w:val="both"/>
        <w:rPr>
          <w:i/>
        </w:rPr>
      </w:pPr>
      <w:r>
        <w:tab/>
        <w:t>Ludham PC (Grass cutting &amp; hedges)</w:t>
      </w:r>
      <w:r>
        <w:tab/>
        <w:t>£</w:t>
      </w:r>
      <w:r w:rsidR="002C122B">
        <w:t>6</w:t>
      </w:r>
      <w:r w:rsidR="0036405C">
        <w:t>,</w:t>
      </w:r>
      <w:r w:rsidR="002C122B">
        <w:t>322</w:t>
      </w:r>
      <w:r>
        <w:tab/>
      </w:r>
      <w:r>
        <w:tab/>
        <w:t xml:space="preserve"> </w:t>
      </w:r>
    </w:p>
    <w:p w14:paraId="3C78712C" w14:textId="479320ED" w:rsidR="00D21886" w:rsidRDefault="00D21886" w:rsidP="00B65E40">
      <w:pPr>
        <w:tabs>
          <w:tab w:val="left" w:pos="1560"/>
          <w:tab w:val="decimal" w:pos="6804"/>
        </w:tabs>
        <w:jc w:val="both"/>
      </w:pPr>
      <w:r>
        <w:rPr>
          <w:i/>
        </w:rPr>
        <w:tab/>
      </w:r>
      <w:r>
        <w:t>Other</w:t>
      </w:r>
      <w:r>
        <w:tab/>
        <w:t>£44</w:t>
      </w:r>
    </w:p>
    <w:p w14:paraId="7262F578" w14:textId="77777777" w:rsidR="00D21886" w:rsidRPr="00D21886" w:rsidRDefault="00D21886" w:rsidP="00B65E40">
      <w:pPr>
        <w:tabs>
          <w:tab w:val="left" w:pos="1560"/>
          <w:tab w:val="decimal" w:pos="6804"/>
        </w:tabs>
        <w:jc w:val="both"/>
      </w:pPr>
    </w:p>
    <w:p w14:paraId="7AC34AED" w14:textId="77777777" w:rsidR="00B65E40" w:rsidRDefault="00B65E40" w:rsidP="00B65E40">
      <w:pPr>
        <w:tabs>
          <w:tab w:val="left" w:pos="1560"/>
          <w:tab w:val="decimal" w:pos="6804"/>
        </w:tabs>
        <w:jc w:val="both"/>
      </w:pPr>
      <w:r>
        <w:rPr>
          <w:b/>
          <w:i/>
        </w:rPr>
        <w:tab/>
        <w:t>Donations</w:t>
      </w:r>
      <w:r>
        <w:t xml:space="preserve"> </w:t>
      </w:r>
    </w:p>
    <w:p w14:paraId="767B2763" w14:textId="2FB79C9E" w:rsidR="00B65E40" w:rsidRPr="008F07AC" w:rsidRDefault="00B65E40" w:rsidP="00B65E40">
      <w:pPr>
        <w:tabs>
          <w:tab w:val="left" w:pos="1560"/>
          <w:tab w:val="decimal" w:pos="6804"/>
        </w:tabs>
        <w:jc w:val="both"/>
      </w:pPr>
      <w:r>
        <w:tab/>
        <w:t>Ludham PC (Fireworks, etc.)</w:t>
      </w:r>
      <w:r>
        <w:tab/>
        <w:t>£</w:t>
      </w:r>
      <w:r w:rsidR="002C122B">
        <w:t>783</w:t>
      </w:r>
      <w:r>
        <w:tab/>
      </w:r>
      <w:r>
        <w:tab/>
        <w:t xml:space="preserve">   </w:t>
      </w:r>
    </w:p>
    <w:p w14:paraId="422B0D5D" w14:textId="7A20DE34" w:rsidR="00D21886" w:rsidRDefault="00B65E40" w:rsidP="00B65E40">
      <w:pPr>
        <w:tabs>
          <w:tab w:val="left" w:pos="1560"/>
          <w:tab w:val="decimal" w:pos="6804"/>
        </w:tabs>
        <w:jc w:val="both"/>
      </w:pPr>
      <w:r>
        <w:tab/>
      </w:r>
      <w:r w:rsidR="00D21886">
        <w:t>Children’s Playground</w:t>
      </w:r>
      <w:r w:rsidR="00D21886">
        <w:tab/>
        <w:t>£9,901</w:t>
      </w:r>
    </w:p>
    <w:p w14:paraId="178E4253" w14:textId="6CAC2154" w:rsidR="00D21886" w:rsidRDefault="00D21886" w:rsidP="00B65E40">
      <w:pPr>
        <w:tabs>
          <w:tab w:val="left" w:pos="1560"/>
          <w:tab w:val="decimal" w:pos="6804"/>
        </w:tabs>
        <w:jc w:val="both"/>
      </w:pPr>
      <w:r>
        <w:tab/>
      </w:r>
      <w:r w:rsidR="002C122B">
        <w:t>Grants</w:t>
      </w:r>
      <w:r w:rsidR="002C122B">
        <w:tab/>
        <w:t>£3,500</w:t>
      </w:r>
    </w:p>
    <w:p w14:paraId="1B6D826B" w14:textId="77777777" w:rsidR="002C122B" w:rsidRDefault="002C122B" w:rsidP="00B65E40">
      <w:pPr>
        <w:tabs>
          <w:tab w:val="left" w:pos="1560"/>
          <w:tab w:val="decimal" w:pos="6804"/>
        </w:tabs>
        <w:jc w:val="both"/>
      </w:pPr>
    </w:p>
    <w:p w14:paraId="180A437C" w14:textId="750D3A9B" w:rsidR="00B65E40" w:rsidRPr="000A29FB" w:rsidRDefault="00B65E40" w:rsidP="00B65E40">
      <w:pPr>
        <w:tabs>
          <w:tab w:val="left" w:pos="1560"/>
          <w:tab w:val="decimal" w:pos="6804"/>
        </w:tabs>
        <w:jc w:val="both"/>
        <w:rPr>
          <w:b/>
          <w:i/>
        </w:rPr>
      </w:pPr>
      <w:r>
        <w:tab/>
      </w:r>
      <w:r w:rsidRPr="000A29FB">
        <w:rPr>
          <w:b/>
          <w:i/>
        </w:rPr>
        <w:t>Administration Expenses:</w:t>
      </w:r>
    </w:p>
    <w:p w14:paraId="5CCBA1D8" w14:textId="320016D7" w:rsidR="00B65E40" w:rsidRDefault="00B65E40" w:rsidP="00B65E40">
      <w:pPr>
        <w:tabs>
          <w:tab w:val="left" w:pos="1560"/>
          <w:tab w:val="decimal" w:pos="6804"/>
        </w:tabs>
        <w:jc w:val="both"/>
      </w:pPr>
      <w:r>
        <w:tab/>
        <w:t>Honorarium</w:t>
      </w:r>
      <w:r>
        <w:tab/>
        <w:t>£2</w:t>
      </w:r>
      <w:r w:rsidR="0036405C">
        <w:t>,</w:t>
      </w:r>
      <w:r w:rsidR="00F72CCE">
        <w:t>4</w:t>
      </w:r>
      <w:r>
        <w:t>00</w:t>
      </w:r>
      <w:r w:rsidR="0036405C">
        <w:tab/>
      </w:r>
      <w:r>
        <w:t xml:space="preserve">             </w:t>
      </w:r>
    </w:p>
    <w:p w14:paraId="0B0CC559" w14:textId="48790DD9" w:rsidR="00B65E40" w:rsidRPr="0077794D" w:rsidRDefault="00B65E40" w:rsidP="00B65E40">
      <w:pPr>
        <w:tabs>
          <w:tab w:val="left" w:pos="1560"/>
          <w:tab w:val="decimal" w:pos="6804"/>
        </w:tabs>
        <w:jc w:val="both"/>
        <w:rPr>
          <w:i/>
        </w:rPr>
      </w:pPr>
      <w:r>
        <w:tab/>
        <w:t>Clerk expenses</w:t>
      </w:r>
      <w:r>
        <w:tab/>
        <w:t>£</w:t>
      </w:r>
      <w:r w:rsidR="00D21886">
        <w:t>299</w:t>
      </w:r>
      <w:r>
        <w:rPr>
          <w:i/>
        </w:rPr>
        <w:tab/>
      </w:r>
      <w:r>
        <w:rPr>
          <w:i/>
        </w:rPr>
        <w:tab/>
      </w:r>
      <w:r>
        <w:t xml:space="preserve">     </w:t>
      </w:r>
    </w:p>
    <w:p w14:paraId="03FB8DB3" w14:textId="67150C34" w:rsidR="00B65E40" w:rsidRPr="00340CB2" w:rsidRDefault="00B65E40" w:rsidP="00B65E40">
      <w:pPr>
        <w:tabs>
          <w:tab w:val="left" w:pos="1560"/>
          <w:tab w:val="decimal" w:pos="6804"/>
        </w:tabs>
        <w:jc w:val="both"/>
        <w:rPr>
          <w:i/>
        </w:rPr>
      </w:pPr>
      <w:r>
        <w:tab/>
        <w:t>Insurance</w:t>
      </w:r>
      <w:r>
        <w:tab/>
        <w:t>£7</w:t>
      </w:r>
      <w:r w:rsidR="00D21886">
        <w:t>83</w:t>
      </w:r>
      <w:r>
        <w:tab/>
      </w:r>
      <w:r>
        <w:tab/>
        <w:t xml:space="preserve">   </w:t>
      </w:r>
    </w:p>
    <w:p w14:paraId="067B262A" w14:textId="4ECC7617" w:rsidR="00B65E40" w:rsidRDefault="00B65E40" w:rsidP="00B65E40">
      <w:pPr>
        <w:tabs>
          <w:tab w:val="left" w:pos="1560"/>
          <w:tab w:val="decimal" w:pos="6804"/>
        </w:tabs>
        <w:jc w:val="both"/>
      </w:pPr>
      <w:r>
        <w:tab/>
      </w:r>
      <w:r>
        <w:rPr>
          <w:i/>
        </w:rPr>
        <w:tab/>
      </w:r>
      <w:r>
        <w:tab/>
      </w:r>
    </w:p>
    <w:p w14:paraId="3D73C11F" w14:textId="2D8226F2" w:rsidR="00B65E40" w:rsidRPr="00A239D1" w:rsidRDefault="00B65E40" w:rsidP="00B65E40">
      <w:pPr>
        <w:tabs>
          <w:tab w:val="left" w:pos="1560"/>
          <w:tab w:val="decimal" w:pos="6804"/>
        </w:tabs>
        <w:jc w:val="both"/>
        <w:rPr>
          <w:b/>
          <w:bCs/>
          <w:i/>
        </w:rPr>
      </w:pPr>
      <w:r>
        <w:tab/>
      </w:r>
      <w:r>
        <w:rPr>
          <w:b/>
        </w:rPr>
        <w:t>Total Payments</w:t>
      </w:r>
      <w:r>
        <w:tab/>
      </w:r>
      <w:r>
        <w:rPr>
          <w:b/>
        </w:rPr>
        <w:t>£</w:t>
      </w:r>
      <w:r w:rsidR="00D21886">
        <w:rPr>
          <w:b/>
        </w:rPr>
        <w:t>2</w:t>
      </w:r>
      <w:r w:rsidR="002C122B">
        <w:rPr>
          <w:b/>
        </w:rPr>
        <w:t>7</w:t>
      </w:r>
      <w:r w:rsidR="00D21886">
        <w:rPr>
          <w:b/>
        </w:rPr>
        <w:t>,</w:t>
      </w:r>
      <w:r w:rsidR="002C122B">
        <w:rPr>
          <w:b/>
        </w:rPr>
        <w:t>31</w:t>
      </w:r>
      <w:r w:rsidR="0053628C">
        <w:rPr>
          <w:b/>
        </w:rPr>
        <w:t>9</w:t>
      </w:r>
      <w:r>
        <w:tab/>
        <w:t xml:space="preserve">           </w:t>
      </w:r>
    </w:p>
    <w:p w14:paraId="1CC48E04" w14:textId="77777777" w:rsidR="00B65E40" w:rsidRDefault="00B65E40" w:rsidP="00B65E40">
      <w:pPr>
        <w:tabs>
          <w:tab w:val="left" w:pos="1560"/>
          <w:tab w:val="decimal" w:pos="6804"/>
        </w:tabs>
        <w:jc w:val="both"/>
      </w:pPr>
    </w:p>
    <w:p w14:paraId="3B88FB6E" w14:textId="6E3D22EF" w:rsidR="00B65E40" w:rsidRDefault="00B65E40" w:rsidP="00B65E40">
      <w:pPr>
        <w:tabs>
          <w:tab w:val="left" w:pos="1560"/>
          <w:tab w:val="decimal" w:pos="6804"/>
        </w:tabs>
        <w:ind w:right="-59"/>
        <w:jc w:val="both"/>
        <w:rPr>
          <w:b/>
          <w:i/>
        </w:rPr>
      </w:pPr>
      <w:r>
        <w:rPr>
          <w:b/>
        </w:rPr>
        <w:t xml:space="preserve">EXCESS </w:t>
      </w:r>
      <w:r w:rsidRPr="00D74865">
        <w:rPr>
          <w:b/>
          <w:i/>
        </w:rPr>
        <w:t>RECEIPTS</w:t>
      </w:r>
      <w:r>
        <w:rPr>
          <w:b/>
        </w:rPr>
        <w:t xml:space="preserve"> / (PAYMENTS)</w:t>
      </w:r>
      <w:r>
        <w:rPr>
          <w:b/>
        </w:rPr>
        <w:tab/>
      </w:r>
      <w:r w:rsidR="00D74865">
        <w:rPr>
          <w:b/>
        </w:rPr>
        <w:t>(</w:t>
      </w:r>
      <w:r>
        <w:rPr>
          <w:b/>
        </w:rPr>
        <w:t>£</w:t>
      </w:r>
      <w:r w:rsidR="002C122B">
        <w:rPr>
          <w:b/>
        </w:rPr>
        <w:t>8</w:t>
      </w:r>
      <w:r w:rsidR="0036405C">
        <w:rPr>
          <w:b/>
        </w:rPr>
        <w:t>,</w:t>
      </w:r>
      <w:r w:rsidR="002C122B">
        <w:rPr>
          <w:b/>
        </w:rPr>
        <w:t>142</w:t>
      </w:r>
      <w:r w:rsidR="00D74865">
        <w:rPr>
          <w:b/>
        </w:rPr>
        <w:t>)</w:t>
      </w:r>
      <w:r w:rsidR="0036405C">
        <w:rPr>
          <w:b/>
        </w:rPr>
        <w:tab/>
      </w:r>
      <w:r>
        <w:rPr>
          <w:b/>
        </w:rPr>
        <w:t xml:space="preserve">             </w:t>
      </w:r>
    </w:p>
    <w:p w14:paraId="3D5C237D" w14:textId="77777777" w:rsidR="00C12480" w:rsidRPr="006E65AC" w:rsidRDefault="00C12480" w:rsidP="00B65E40">
      <w:pPr>
        <w:tabs>
          <w:tab w:val="left" w:pos="1560"/>
          <w:tab w:val="decimal" w:pos="6804"/>
        </w:tabs>
        <w:ind w:right="-59"/>
        <w:jc w:val="both"/>
        <w:rPr>
          <w:b/>
          <w:i/>
        </w:rPr>
      </w:pPr>
    </w:p>
    <w:p w14:paraId="11228BD9" w14:textId="77777777" w:rsidR="00B65E40" w:rsidRDefault="00B65E40" w:rsidP="00B65E40">
      <w:pPr>
        <w:tabs>
          <w:tab w:val="left" w:pos="1560"/>
          <w:tab w:val="decimal" w:pos="6804"/>
        </w:tabs>
        <w:ind w:right="-59"/>
        <w:jc w:val="both"/>
        <w:rPr>
          <w:b/>
        </w:rPr>
      </w:pPr>
    </w:p>
    <w:p w14:paraId="755BB1FC" w14:textId="77777777" w:rsidR="00B65E40" w:rsidRDefault="00B65E40" w:rsidP="00B65E40">
      <w:pPr>
        <w:tabs>
          <w:tab w:val="left" w:pos="1560"/>
          <w:tab w:val="decimal" w:pos="6804"/>
        </w:tabs>
        <w:ind w:right="-59"/>
        <w:jc w:val="both"/>
        <w:rPr>
          <w:b/>
        </w:rPr>
      </w:pPr>
    </w:p>
    <w:p w14:paraId="59C80C8D" w14:textId="77777777" w:rsidR="00B65E40" w:rsidRPr="000B2EB9" w:rsidRDefault="00B65E40" w:rsidP="00B65E40">
      <w:pPr>
        <w:tabs>
          <w:tab w:val="left" w:pos="1560"/>
          <w:tab w:val="decimal" w:pos="6804"/>
        </w:tabs>
        <w:ind w:right="-59"/>
        <w:jc w:val="both"/>
        <w:rPr>
          <w:b/>
        </w:rPr>
      </w:pPr>
      <w:r>
        <w:rPr>
          <w:b/>
        </w:rPr>
        <w:tab/>
      </w:r>
    </w:p>
    <w:p w14:paraId="6A966EBD" w14:textId="77777777" w:rsidR="00B65E40" w:rsidRDefault="00B65E40" w:rsidP="00B65E40">
      <w:pPr>
        <w:pStyle w:val="Title"/>
        <w:rPr>
          <w:rFonts w:ascii="Arial Black" w:hAnsi="Arial Black"/>
          <w:sz w:val="52"/>
        </w:rPr>
      </w:pPr>
      <w:r>
        <w:rPr>
          <w:b/>
          <w:sz w:val="24"/>
        </w:rPr>
        <w:br w:type="page"/>
      </w:r>
      <w:r>
        <w:rPr>
          <w:rFonts w:ascii="Arial Black" w:hAnsi="Arial Black"/>
          <w:sz w:val="52"/>
        </w:rPr>
        <w:lastRenderedPageBreak/>
        <w:t>Womack Staithe</w:t>
      </w:r>
    </w:p>
    <w:p w14:paraId="2823299F" w14:textId="77777777" w:rsidR="00B65E40" w:rsidRDefault="00B65E40" w:rsidP="00B65E40">
      <w:pPr>
        <w:jc w:val="center"/>
      </w:pPr>
      <w:r>
        <w:t>(Registered Charity No.: 212112)</w:t>
      </w:r>
    </w:p>
    <w:p w14:paraId="68006DE2" w14:textId="77777777" w:rsidR="00B65E40" w:rsidRDefault="00B65E40" w:rsidP="00B65E40">
      <w:pPr>
        <w:tabs>
          <w:tab w:val="left" w:pos="1560"/>
          <w:tab w:val="decimal" w:pos="6804"/>
        </w:tabs>
        <w:jc w:val="both"/>
        <w:rPr>
          <w:b/>
        </w:rPr>
      </w:pPr>
    </w:p>
    <w:p w14:paraId="3AA2AB5D" w14:textId="77777777" w:rsidR="00B65E40" w:rsidRDefault="00B65E40" w:rsidP="00B65E40">
      <w:pPr>
        <w:pStyle w:val="Heading8"/>
        <w:rPr>
          <w:smallCaps/>
          <w:sz w:val="36"/>
        </w:rPr>
      </w:pPr>
      <w:r>
        <w:rPr>
          <w:smallCaps/>
          <w:sz w:val="36"/>
        </w:rPr>
        <w:t>Statement of Assets and Liabilities</w:t>
      </w:r>
    </w:p>
    <w:p w14:paraId="0D94E555" w14:textId="5093E918" w:rsidR="00B65E40" w:rsidRPr="00FC3770" w:rsidRDefault="00B65E40" w:rsidP="00B65E40">
      <w:pPr>
        <w:pStyle w:val="Heading8"/>
        <w:rPr>
          <w:b w:val="0"/>
        </w:rPr>
      </w:pPr>
      <w:r w:rsidRPr="00FC3770">
        <w:rPr>
          <w:b w:val="0"/>
        </w:rPr>
        <w:t>As at 31 March 201</w:t>
      </w:r>
      <w:r w:rsidR="008F07AC" w:rsidRPr="00FC3770">
        <w:rPr>
          <w:b w:val="0"/>
        </w:rPr>
        <w:t>9</w:t>
      </w:r>
    </w:p>
    <w:p w14:paraId="242E997D" w14:textId="77777777" w:rsidR="00B65E40" w:rsidRPr="00FC3770" w:rsidRDefault="00B65E40" w:rsidP="00B65E40">
      <w:pPr>
        <w:tabs>
          <w:tab w:val="left" w:pos="1560"/>
          <w:tab w:val="decimal" w:pos="6804"/>
        </w:tabs>
        <w:jc w:val="both"/>
      </w:pPr>
    </w:p>
    <w:p w14:paraId="2AC31F50" w14:textId="77777777" w:rsidR="00B65E40" w:rsidRDefault="00B65E40" w:rsidP="00B65E40">
      <w:pPr>
        <w:tabs>
          <w:tab w:val="left" w:pos="1560"/>
          <w:tab w:val="decimal" w:pos="6804"/>
        </w:tabs>
        <w:jc w:val="both"/>
        <w:rPr>
          <w:b/>
        </w:rPr>
      </w:pPr>
    </w:p>
    <w:p w14:paraId="1A94FDCE" w14:textId="77777777" w:rsidR="00B65E40" w:rsidRDefault="00B65E40" w:rsidP="00B65E40">
      <w:pPr>
        <w:tabs>
          <w:tab w:val="left" w:pos="1560"/>
          <w:tab w:val="decimal" w:pos="6804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60D99516" w14:textId="3A721EBD" w:rsidR="00B65E40" w:rsidRDefault="00B65E40" w:rsidP="00B65E40">
      <w:pPr>
        <w:tabs>
          <w:tab w:val="left" w:pos="1560"/>
          <w:tab w:val="decimal" w:pos="6804"/>
        </w:tabs>
        <w:jc w:val="both"/>
        <w:rPr>
          <w:b/>
        </w:rPr>
      </w:pPr>
      <w:r>
        <w:rPr>
          <w:b/>
        </w:rPr>
        <w:t>ASSETS:</w:t>
      </w:r>
      <w:r>
        <w:rPr>
          <w:b/>
        </w:rPr>
        <w:tab/>
        <w:t xml:space="preserve">                                                                           </w:t>
      </w:r>
    </w:p>
    <w:p w14:paraId="16395140" w14:textId="77777777" w:rsidR="00B65E40" w:rsidRDefault="00B65E40" w:rsidP="00B65E40">
      <w:pPr>
        <w:tabs>
          <w:tab w:val="left" w:pos="1276"/>
          <w:tab w:val="left" w:pos="1560"/>
          <w:tab w:val="decimal" w:pos="6804"/>
        </w:tabs>
        <w:jc w:val="both"/>
        <w:rPr>
          <w:b/>
          <w:smallCaps/>
        </w:rPr>
      </w:pPr>
      <w:r>
        <w:rPr>
          <w:b/>
        </w:rPr>
        <w:tab/>
      </w:r>
      <w:r>
        <w:rPr>
          <w:b/>
          <w:smallCaps/>
        </w:rPr>
        <w:t>Unrestricted Fund:</w:t>
      </w:r>
    </w:p>
    <w:p w14:paraId="2FEEB913" w14:textId="77777777" w:rsidR="00B65E40" w:rsidRDefault="00B65E40" w:rsidP="00B65E40">
      <w:pPr>
        <w:tabs>
          <w:tab w:val="left" w:pos="1276"/>
          <w:tab w:val="left" w:pos="1560"/>
          <w:tab w:val="decimal" w:pos="6804"/>
        </w:tabs>
        <w:jc w:val="both"/>
        <w:rPr>
          <w:b/>
        </w:rPr>
      </w:pPr>
      <w:r>
        <w:tab/>
      </w:r>
      <w:r>
        <w:tab/>
      </w:r>
      <w:r>
        <w:rPr>
          <w:b/>
        </w:rPr>
        <w:t>Cash Funds</w:t>
      </w:r>
    </w:p>
    <w:p w14:paraId="743EE9E9" w14:textId="47121280" w:rsidR="00B65E40" w:rsidRPr="00DB211F" w:rsidRDefault="00B65E40" w:rsidP="00B65E40">
      <w:pPr>
        <w:pStyle w:val="BodyText"/>
        <w:tabs>
          <w:tab w:val="left" w:pos="1276"/>
          <w:tab w:val="left" w:pos="1560"/>
          <w:tab w:val="decimal" w:pos="6804"/>
        </w:tabs>
        <w:rPr>
          <w:i/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Barclays Bank   </w:t>
      </w:r>
      <w:r>
        <w:rPr>
          <w:szCs w:val="24"/>
        </w:rPr>
        <w:tab/>
        <w:t>£</w:t>
      </w:r>
      <w:r w:rsidR="002C122B">
        <w:rPr>
          <w:szCs w:val="24"/>
        </w:rPr>
        <w:t>7</w:t>
      </w:r>
      <w:r w:rsidR="0036405C">
        <w:rPr>
          <w:szCs w:val="24"/>
        </w:rPr>
        <w:t>,</w:t>
      </w:r>
      <w:r w:rsidR="002C122B">
        <w:rPr>
          <w:szCs w:val="24"/>
        </w:rPr>
        <w:t>480</w:t>
      </w:r>
      <w:r>
        <w:rPr>
          <w:szCs w:val="24"/>
        </w:rPr>
        <w:tab/>
        <w:t xml:space="preserve">        </w:t>
      </w:r>
      <w:r w:rsidR="008F07AC">
        <w:rPr>
          <w:szCs w:val="24"/>
        </w:rPr>
        <w:tab/>
      </w:r>
    </w:p>
    <w:p w14:paraId="2CA091F2" w14:textId="1B5C8A2D" w:rsidR="00B65E40" w:rsidRPr="00E74033" w:rsidRDefault="00B65E40" w:rsidP="00B65E40">
      <w:pPr>
        <w:tabs>
          <w:tab w:val="left" w:pos="1276"/>
          <w:tab w:val="left" w:pos="1560"/>
          <w:tab w:val="decimal" w:pos="6804"/>
        </w:tabs>
        <w:jc w:val="both"/>
      </w:pPr>
      <w:r>
        <w:tab/>
      </w:r>
      <w:r>
        <w:tab/>
        <w:t xml:space="preserve">Cash in Hand  </w:t>
      </w:r>
      <w:r>
        <w:tab/>
      </w:r>
      <w:r w:rsidR="006453D8">
        <w:t>£0</w:t>
      </w:r>
      <w:r w:rsidR="002C122B">
        <w:t xml:space="preserve"> </w:t>
      </w:r>
      <w:r>
        <w:tab/>
      </w:r>
      <w:r>
        <w:tab/>
      </w:r>
      <w:r w:rsidR="008F07AC">
        <w:t xml:space="preserve">   </w:t>
      </w:r>
      <w:r w:rsidR="00C12480">
        <w:t xml:space="preserve">  </w:t>
      </w:r>
      <w:r>
        <w:t xml:space="preserve">   </w:t>
      </w:r>
    </w:p>
    <w:p w14:paraId="270BC5F6" w14:textId="482D9360" w:rsidR="00B65E40" w:rsidRPr="00DB211F" w:rsidRDefault="00B65E40" w:rsidP="00B65E40">
      <w:pPr>
        <w:tabs>
          <w:tab w:val="left" w:pos="1276"/>
          <w:tab w:val="left" w:pos="1560"/>
          <w:tab w:val="decimal" w:pos="6804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B211F">
        <w:rPr>
          <w:b/>
        </w:rPr>
        <w:t>£</w:t>
      </w:r>
      <w:r w:rsidR="002C122B">
        <w:rPr>
          <w:b/>
        </w:rPr>
        <w:t>7</w:t>
      </w:r>
      <w:r w:rsidR="0036405C">
        <w:rPr>
          <w:b/>
        </w:rPr>
        <w:t>,</w:t>
      </w:r>
      <w:r w:rsidR="002C122B">
        <w:rPr>
          <w:b/>
        </w:rPr>
        <w:t>480</w:t>
      </w:r>
      <w:r>
        <w:rPr>
          <w:b/>
        </w:rPr>
        <w:tab/>
      </w:r>
    </w:p>
    <w:p w14:paraId="09B62811" w14:textId="77777777" w:rsidR="00B65E40" w:rsidRDefault="00B65E40" w:rsidP="00B65E40">
      <w:pPr>
        <w:tabs>
          <w:tab w:val="left" w:pos="1276"/>
          <w:tab w:val="left" w:pos="1560"/>
          <w:tab w:val="decimal" w:pos="6804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Investment Assets:</w:t>
      </w:r>
    </w:p>
    <w:p w14:paraId="2C2BC268" w14:textId="01AD1582" w:rsidR="00B65E40" w:rsidRPr="00DB211F" w:rsidRDefault="00B65E40" w:rsidP="00B65E40">
      <w:pPr>
        <w:tabs>
          <w:tab w:val="left" w:pos="1560"/>
          <w:tab w:val="decimal" w:pos="6804"/>
          <w:tab w:val="left" w:pos="7200"/>
          <w:tab w:val="left" w:pos="7920"/>
          <w:tab w:val="right" w:pos="8730"/>
        </w:tabs>
        <w:jc w:val="both"/>
        <w:rPr>
          <w:i/>
        </w:rPr>
      </w:pPr>
      <w:r>
        <w:tab/>
        <w:t xml:space="preserve">COIF Charities Deposit Fund </w:t>
      </w:r>
      <w:r>
        <w:tab/>
        <w:t>£42</w:t>
      </w:r>
      <w:r w:rsidR="0036405C">
        <w:t>,</w:t>
      </w:r>
      <w:r w:rsidR="002C122B">
        <w:t>633</w:t>
      </w:r>
      <w:r w:rsidRPr="00DB211F">
        <w:tab/>
        <w:t xml:space="preserve">           </w:t>
      </w:r>
    </w:p>
    <w:p w14:paraId="25CDEC65" w14:textId="77777777" w:rsidR="00B65E40" w:rsidRDefault="00B65E40" w:rsidP="00B65E40">
      <w:pPr>
        <w:tabs>
          <w:tab w:val="left" w:pos="1560"/>
          <w:tab w:val="decimal" w:pos="6804"/>
        </w:tabs>
        <w:jc w:val="both"/>
      </w:pPr>
      <w:r>
        <w:tab/>
        <w:t xml:space="preserve">  </w:t>
      </w:r>
    </w:p>
    <w:p w14:paraId="67F2A5A5" w14:textId="77777777" w:rsidR="00B65E40" w:rsidRDefault="00B65E40" w:rsidP="00B65E40">
      <w:pPr>
        <w:tabs>
          <w:tab w:val="left" w:pos="7174"/>
        </w:tabs>
        <w:jc w:val="both"/>
        <w:rPr>
          <w:b/>
        </w:rPr>
      </w:pPr>
      <w:r>
        <w:rPr>
          <w:b/>
        </w:rPr>
        <w:tab/>
        <w:t xml:space="preserve"> </w:t>
      </w:r>
    </w:p>
    <w:p w14:paraId="68CBB492" w14:textId="7B86E932" w:rsidR="00C12480" w:rsidRPr="00D21886" w:rsidRDefault="00B65E40" w:rsidP="008F07AC">
      <w:pPr>
        <w:pStyle w:val="Heading7"/>
        <w:rPr>
          <w:u w:val="single"/>
        </w:rPr>
      </w:pPr>
      <w:r>
        <w:t>TOTAL ASSETS:</w:t>
      </w:r>
      <w:r>
        <w:tab/>
      </w:r>
      <w:r w:rsidRPr="00D21886">
        <w:rPr>
          <w:u w:val="single"/>
        </w:rPr>
        <w:t>£</w:t>
      </w:r>
      <w:r w:rsidR="008F07AC" w:rsidRPr="00D21886">
        <w:rPr>
          <w:u w:val="single"/>
        </w:rPr>
        <w:t>5</w:t>
      </w:r>
      <w:r w:rsidR="002C122B">
        <w:rPr>
          <w:u w:val="single"/>
        </w:rPr>
        <w:t>0</w:t>
      </w:r>
      <w:r w:rsidR="00420FA3" w:rsidRPr="00D21886">
        <w:rPr>
          <w:u w:val="single"/>
        </w:rPr>
        <w:t>,</w:t>
      </w:r>
      <w:r w:rsidR="002C122B">
        <w:rPr>
          <w:u w:val="single"/>
        </w:rPr>
        <w:t>113</w:t>
      </w:r>
      <w:r>
        <w:tab/>
        <w:t xml:space="preserve">           </w:t>
      </w:r>
    </w:p>
    <w:p w14:paraId="370E2329" w14:textId="77777777" w:rsidR="00B65E40" w:rsidRDefault="00B65E40" w:rsidP="00B65E40"/>
    <w:p w14:paraId="3467ACBE" w14:textId="77777777" w:rsidR="00B65E40" w:rsidRDefault="00B65E40" w:rsidP="00B65E40"/>
    <w:p w14:paraId="3D395CE7" w14:textId="77777777" w:rsidR="00B65E40" w:rsidRDefault="00B65E40" w:rsidP="00B65E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ADE75A" w14:textId="77777777" w:rsidR="00B65E40" w:rsidRDefault="00B65E40" w:rsidP="00B65E40">
      <w:r>
        <w:rPr>
          <w:b/>
        </w:rPr>
        <w:t>REPRESENTED BY:</w:t>
      </w:r>
    </w:p>
    <w:p w14:paraId="169154F2" w14:textId="77777777" w:rsidR="00B65E40" w:rsidRDefault="00B65E40" w:rsidP="00B65E40">
      <w:r>
        <w:tab/>
      </w:r>
      <w:r>
        <w:tab/>
      </w:r>
      <w:r w:rsidRPr="00DF1623">
        <w:rPr>
          <w:b/>
        </w:rPr>
        <w:t>Unrestricted Fund: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tab/>
      </w:r>
      <w:r>
        <w:tab/>
        <w:t xml:space="preserve">    </w:t>
      </w:r>
    </w:p>
    <w:p w14:paraId="607474F2" w14:textId="2B1151B6" w:rsidR="00B65E40" w:rsidRPr="00DF1623" w:rsidRDefault="00B65E40" w:rsidP="00B65E40">
      <w:r>
        <w:tab/>
      </w:r>
      <w:r>
        <w:tab/>
        <w:t xml:space="preserve">   Balance as at 1 April</w:t>
      </w:r>
      <w:r w:rsidR="00FF6873">
        <w:t xml:space="preserve"> 201</w:t>
      </w:r>
      <w:r w:rsidR="008F07AC">
        <w:t>8</w:t>
      </w:r>
      <w:r>
        <w:tab/>
      </w:r>
      <w:r>
        <w:tab/>
      </w:r>
      <w:r>
        <w:tab/>
        <w:t xml:space="preserve">      £</w:t>
      </w:r>
      <w:r w:rsidR="00F72CCE">
        <w:t>5</w:t>
      </w:r>
      <w:r w:rsidR="002C122B">
        <w:t>8</w:t>
      </w:r>
      <w:r w:rsidR="00420FA3">
        <w:t>,</w:t>
      </w:r>
      <w:r w:rsidR="002C122B">
        <w:t>255</w:t>
      </w:r>
      <w:r w:rsidR="00420FA3">
        <w:tab/>
      </w:r>
      <w:r>
        <w:rPr>
          <w:i/>
        </w:rPr>
        <w:tab/>
      </w:r>
    </w:p>
    <w:p w14:paraId="6EB7481F" w14:textId="724F2382" w:rsidR="00B65E40" w:rsidRDefault="00B65E40" w:rsidP="00B65E40">
      <w:pPr>
        <w:rPr>
          <w:i/>
        </w:rPr>
      </w:pPr>
      <w:r w:rsidRPr="00D74865">
        <w:rPr>
          <w:i/>
        </w:rPr>
        <w:t xml:space="preserve">                           Surplus</w:t>
      </w:r>
      <w:r>
        <w:t xml:space="preserve"> / (Deficit) for the year</w:t>
      </w:r>
      <w:r>
        <w:tab/>
      </w:r>
      <w:r>
        <w:tab/>
        <w:t xml:space="preserve">      </w:t>
      </w:r>
      <w:r w:rsidR="00D74865">
        <w:t>(</w:t>
      </w:r>
      <w:r>
        <w:t>£</w:t>
      </w:r>
      <w:r w:rsidR="002C122B">
        <w:t>8</w:t>
      </w:r>
      <w:r w:rsidR="00420FA3">
        <w:t>,</w:t>
      </w:r>
      <w:r w:rsidR="002C122B">
        <w:t>142</w:t>
      </w:r>
      <w:r w:rsidR="00D74865">
        <w:t>)</w:t>
      </w:r>
      <w:r w:rsidR="00420FA3">
        <w:tab/>
      </w:r>
      <w:r>
        <w:t xml:space="preserve"> </w:t>
      </w:r>
      <w:r>
        <w:tab/>
      </w:r>
      <w:r w:rsidR="008F07AC">
        <w:t xml:space="preserve"> </w:t>
      </w:r>
      <w:r>
        <w:t xml:space="preserve"> </w:t>
      </w:r>
    </w:p>
    <w:p w14:paraId="0856AFCC" w14:textId="77777777" w:rsidR="00B65E40" w:rsidRPr="00DB211F" w:rsidRDefault="00B65E40" w:rsidP="00B65E40">
      <w:pPr>
        <w:rPr>
          <w:i/>
        </w:rPr>
      </w:pPr>
    </w:p>
    <w:p w14:paraId="00A2D332" w14:textId="61122C35" w:rsidR="00B65E40" w:rsidRDefault="00B65E40" w:rsidP="00B65E40">
      <w:r>
        <w:tab/>
      </w:r>
      <w:r>
        <w:tab/>
        <w:t xml:space="preserve">   Balance as at 31 March</w:t>
      </w:r>
      <w:r w:rsidR="00FF6873">
        <w:t xml:space="preserve"> 201</w:t>
      </w:r>
      <w:r w:rsidR="008F07AC">
        <w:t>9</w:t>
      </w:r>
      <w:r>
        <w:tab/>
      </w:r>
      <w:r>
        <w:tab/>
        <w:t xml:space="preserve">      </w:t>
      </w:r>
      <w:r w:rsidRPr="008F07AC">
        <w:rPr>
          <w:b/>
          <w:u w:val="single"/>
        </w:rPr>
        <w:t>£</w:t>
      </w:r>
      <w:r w:rsidR="00420FA3" w:rsidRPr="008F07AC">
        <w:rPr>
          <w:b/>
          <w:u w:val="single"/>
        </w:rPr>
        <w:t>5</w:t>
      </w:r>
      <w:r w:rsidR="002C122B">
        <w:rPr>
          <w:b/>
          <w:u w:val="single"/>
        </w:rPr>
        <w:t>0</w:t>
      </w:r>
      <w:r w:rsidR="00420FA3" w:rsidRPr="008F07AC">
        <w:rPr>
          <w:b/>
          <w:u w:val="single"/>
        </w:rPr>
        <w:t>,</w:t>
      </w:r>
      <w:r w:rsidR="002C122B">
        <w:rPr>
          <w:b/>
          <w:u w:val="single"/>
        </w:rPr>
        <w:t>113</w:t>
      </w:r>
      <w:r w:rsidR="00420FA3">
        <w:rPr>
          <w:b/>
        </w:rPr>
        <w:tab/>
      </w:r>
      <w:r w:rsidRPr="00DB211F">
        <w:rPr>
          <w:i/>
        </w:rPr>
        <w:t xml:space="preserve">      </w:t>
      </w:r>
      <w:r>
        <w:rPr>
          <w:i/>
        </w:rPr>
        <w:t xml:space="preserve">       </w:t>
      </w:r>
    </w:p>
    <w:p w14:paraId="018CCD7B" w14:textId="77777777" w:rsidR="00B65E40" w:rsidRDefault="00B65E40" w:rsidP="00B65E40"/>
    <w:p w14:paraId="11B39086" w14:textId="77777777" w:rsidR="00B65E40" w:rsidRDefault="00B65E40" w:rsidP="00B65E40"/>
    <w:p w14:paraId="30BC236E" w14:textId="77777777" w:rsidR="00B65E40" w:rsidRDefault="00B65E40" w:rsidP="00B65E40"/>
    <w:p w14:paraId="3CA80DBD" w14:textId="77777777" w:rsidR="00B65E40" w:rsidRDefault="00B65E40" w:rsidP="00B65E40"/>
    <w:p w14:paraId="1623D488" w14:textId="77777777" w:rsidR="00B65E40" w:rsidRPr="00DB211F" w:rsidRDefault="00B65E40" w:rsidP="00B65E40"/>
    <w:p w14:paraId="047F675C" w14:textId="77777777" w:rsidR="00D42D6B" w:rsidRDefault="00F12B56"/>
    <w:sectPr w:rsidR="00D42D6B" w:rsidSect="00686528">
      <w:pgSz w:w="11906" w:h="16838"/>
      <w:pgMar w:top="851" w:right="1588" w:bottom="1440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40"/>
    <w:rsid w:val="00106917"/>
    <w:rsid w:val="001D41E2"/>
    <w:rsid w:val="002C122B"/>
    <w:rsid w:val="0036405C"/>
    <w:rsid w:val="003E1F5D"/>
    <w:rsid w:val="00420FA3"/>
    <w:rsid w:val="0053628C"/>
    <w:rsid w:val="0059196A"/>
    <w:rsid w:val="006453D8"/>
    <w:rsid w:val="00652881"/>
    <w:rsid w:val="00691B4D"/>
    <w:rsid w:val="00842B07"/>
    <w:rsid w:val="008E2782"/>
    <w:rsid w:val="008F07AC"/>
    <w:rsid w:val="00A20745"/>
    <w:rsid w:val="00A32464"/>
    <w:rsid w:val="00B55245"/>
    <w:rsid w:val="00B561F7"/>
    <w:rsid w:val="00B65E40"/>
    <w:rsid w:val="00B95A31"/>
    <w:rsid w:val="00C12480"/>
    <w:rsid w:val="00CA7952"/>
    <w:rsid w:val="00D21886"/>
    <w:rsid w:val="00D6716B"/>
    <w:rsid w:val="00D74865"/>
    <w:rsid w:val="00E95576"/>
    <w:rsid w:val="00F12B56"/>
    <w:rsid w:val="00F72CCE"/>
    <w:rsid w:val="00FC3770"/>
    <w:rsid w:val="00F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C3F9B"/>
  <w15:chartTrackingRefBased/>
  <w15:docId w15:val="{4068580C-B6CE-429C-B258-B5AAF681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E4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4">
    <w:name w:val="heading 4"/>
    <w:basedOn w:val="Normal"/>
    <w:next w:val="Normal"/>
    <w:link w:val="Heading4Char"/>
    <w:qFormat/>
    <w:rsid w:val="00B65E40"/>
    <w:pPr>
      <w:keepNext/>
      <w:jc w:val="center"/>
      <w:outlineLvl w:val="3"/>
    </w:pPr>
    <w:rPr>
      <w:b/>
      <w:smallCaps/>
      <w:sz w:val="36"/>
      <w:szCs w:val="20"/>
    </w:rPr>
  </w:style>
  <w:style w:type="paragraph" w:styleId="Heading5">
    <w:name w:val="heading 5"/>
    <w:basedOn w:val="Normal"/>
    <w:next w:val="Normal"/>
    <w:link w:val="Heading5Char"/>
    <w:qFormat/>
    <w:rsid w:val="00B65E40"/>
    <w:pPr>
      <w:keepNext/>
      <w:jc w:val="both"/>
      <w:outlineLvl w:val="4"/>
    </w:pPr>
    <w:rPr>
      <w:b/>
      <w:smallCaps/>
      <w:sz w:val="32"/>
      <w:szCs w:val="20"/>
    </w:rPr>
  </w:style>
  <w:style w:type="paragraph" w:styleId="Heading6">
    <w:name w:val="heading 6"/>
    <w:basedOn w:val="Normal"/>
    <w:next w:val="Normal"/>
    <w:link w:val="Heading6Char"/>
    <w:qFormat/>
    <w:rsid w:val="00B65E40"/>
    <w:pPr>
      <w:keepNext/>
      <w:tabs>
        <w:tab w:val="left" w:pos="1560"/>
        <w:tab w:val="decimal" w:pos="6804"/>
      </w:tabs>
      <w:jc w:val="both"/>
      <w:outlineLvl w:val="5"/>
    </w:pPr>
    <w:rPr>
      <w:szCs w:val="20"/>
    </w:rPr>
  </w:style>
  <w:style w:type="paragraph" w:styleId="Heading7">
    <w:name w:val="heading 7"/>
    <w:basedOn w:val="Normal"/>
    <w:next w:val="Normal"/>
    <w:link w:val="Heading7Char"/>
    <w:qFormat/>
    <w:rsid w:val="00B65E40"/>
    <w:pPr>
      <w:keepNext/>
      <w:tabs>
        <w:tab w:val="left" w:pos="1560"/>
        <w:tab w:val="decimal" w:pos="6804"/>
      </w:tabs>
      <w:jc w:val="both"/>
      <w:outlineLvl w:val="6"/>
    </w:pPr>
    <w:rPr>
      <w:b/>
      <w:szCs w:val="20"/>
    </w:rPr>
  </w:style>
  <w:style w:type="paragraph" w:styleId="Heading8">
    <w:name w:val="heading 8"/>
    <w:basedOn w:val="Normal"/>
    <w:next w:val="Normal"/>
    <w:link w:val="Heading8Char"/>
    <w:qFormat/>
    <w:rsid w:val="00B65E40"/>
    <w:pPr>
      <w:keepNext/>
      <w:tabs>
        <w:tab w:val="left" w:pos="1560"/>
        <w:tab w:val="decimal" w:pos="6804"/>
      </w:tabs>
      <w:jc w:val="center"/>
      <w:outlineLvl w:val="7"/>
    </w:pPr>
    <w:rPr>
      <w:b/>
      <w:szCs w:val="20"/>
    </w:rPr>
  </w:style>
  <w:style w:type="paragraph" w:styleId="Heading9">
    <w:name w:val="heading 9"/>
    <w:basedOn w:val="Normal"/>
    <w:next w:val="Normal"/>
    <w:link w:val="Heading9Char"/>
    <w:qFormat/>
    <w:rsid w:val="00B65E40"/>
    <w:pPr>
      <w:keepNext/>
      <w:tabs>
        <w:tab w:val="left" w:pos="1560"/>
        <w:tab w:val="decimal" w:pos="6804"/>
      </w:tabs>
      <w:jc w:val="center"/>
      <w:outlineLvl w:val="8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65E40"/>
    <w:rPr>
      <w:rFonts w:ascii="Times New Roman" w:eastAsia="Times New Roman" w:hAnsi="Times New Roman" w:cs="Times New Roman"/>
      <w:b/>
      <w:smallCaps/>
      <w:sz w:val="36"/>
      <w:szCs w:val="20"/>
    </w:rPr>
  </w:style>
  <w:style w:type="character" w:customStyle="1" w:styleId="Heading5Char">
    <w:name w:val="Heading 5 Char"/>
    <w:basedOn w:val="DefaultParagraphFont"/>
    <w:link w:val="Heading5"/>
    <w:rsid w:val="00B65E40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Heading6Char">
    <w:name w:val="Heading 6 Char"/>
    <w:basedOn w:val="DefaultParagraphFont"/>
    <w:link w:val="Heading6"/>
    <w:rsid w:val="00B65E40"/>
    <w:rPr>
      <w:rFonts w:ascii="Times New Roman" w:eastAsia="Times New Roman" w:hAnsi="Times New Roman" w:cs="Times New Roman"/>
      <w:szCs w:val="20"/>
    </w:rPr>
  </w:style>
  <w:style w:type="character" w:customStyle="1" w:styleId="Heading7Char">
    <w:name w:val="Heading 7 Char"/>
    <w:basedOn w:val="DefaultParagraphFont"/>
    <w:link w:val="Heading7"/>
    <w:rsid w:val="00B65E40"/>
    <w:rPr>
      <w:rFonts w:ascii="Times New Roman" w:eastAsia="Times New Roman" w:hAnsi="Times New Roman" w:cs="Times New Roman"/>
      <w:b/>
      <w:szCs w:val="20"/>
    </w:rPr>
  </w:style>
  <w:style w:type="character" w:customStyle="1" w:styleId="Heading8Char">
    <w:name w:val="Heading 8 Char"/>
    <w:basedOn w:val="DefaultParagraphFont"/>
    <w:link w:val="Heading8"/>
    <w:rsid w:val="00B65E40"/>
    <w:rPr>
      <w:rFonts w:ascii="Times New Roman" w:eastAsia="Times New Roman" w:hAnsi="Times New Roman" w:cs="Times New Roman"/>
      <w:b/>
      <w:szCs w:val="20"/>
    </w:rPr>
  </w:style>
  <w:style w:type="character" w:customStyle="1" w:styleId="Heading9Char">
    <w:name w:val="Heading 9 Char"/>
    <w:basedOn w:val="DefaultParagraphFont"/>
    <w:link w:val="Heading9"/>
    <w:rsid w:val="00B65E40"/>
    <w:rPr>
      <w:rFonts w:ascii="Times New Roman" w:eastAsia="Times New Roman" w:hAnsi="Times New Roman" w:cs="Times New Roman"/>
      <w:b/>
      <w:color w:val="FF0000"/>
      <w:szCs w:val="24"/>
    </w:rPr>
  </w:style>
  <w:style w:type="paragraph" w:styleId="Title">
    <w:name w:val="Title"/>
    <w:basedOn w:val="Normal"/>
    <w:link w:val="TitleChar"/>
    <w:qFormat/>
    <w:rsid w:val="00B65E40"/>
    <w:pPr>
      <w:jc w:val="center"/>
    </w:pPr>
    <w:rPr>
      <w:rFonts w:ascii="Imprint MT Shadow" w:hAnsi="Imprint MT Shadow"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B65E40"/>
    <w:rPr>
      <w:rFonts w:ascii="Imprint MT Shadow" w:eastAsia="Times New Roman" w:hAnsi="Imprint MT Shadow" w:cs="Times New Roman"/>
      <w:sz w:val="48"/>
      <w:szCs w:val="20"/>
    </w:rPr>
  </w:style>
  <w:style w:type="paragraph" w:styleId="BodyText">
    <w:name w:val="Body Text"/>
    <w:basedOn w:val="Normal"/>
    <w:link w:val="BodyTextChar"/>
    <w:rsid w:val="00B65E40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B65E40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B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B5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Flett</dc:creator>
  <cp:keywords/>
  <dc:description/>
  <cp:lastModifiedBy>Jo Beardshaw</cp:lastModifiedBy>
  <cp:revision>2</cp:revision>
  <cp:lastPrinted>2019-05-07T11:48:00Z</cp:lastPrinted>
  <dcterms:created xsi:type="dcterms:W3CDTF">2019-05-07T11:49:00Z</dcterms:created>
  <dcterms:modified xsi:type="dcterms:W3CDTF">2019-05-07T11:49:00Z</dcterms:modified>
</cp:coreProperties>
</file>