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683625AE" w:rsidR="00410A4B" w:rsidRPr="00A008F6" w:rsidRDefault="00410A4B">
      <w:pPr>
        <w:jc w:val="center"/>
        <w:rPr>
          <w:sz w:val="22"/>
          <w:szCs w:val="22"/>
        </w:rPr>
      </w:pPr>
      <w:r w:rsidRPr="003A7D05">
        <w:rPr>
          <w:sz w:val="22"/>
          <w:szCs w:val="22"/>
        </w:rPr>
        <w:t xml:space="preserve">Minutes of </w:t>
      </w:r>
      <w:r w:rsidR="00A008F6">
        <w:rPr>
          <w:sz w:val="22"/>
          <w:szCs w:val="22"/>
        </w:rPr>
        <w:t>a</w:t>
      </w:r>
      <w:r w:rsidR="007850B2">
        <w:rPr>
          <w:sz w:val="22"/>
          <w:szCs w:val="22"/>
        </w:rPr>
        <w:t xml:space="preserve"> </w:t>
      </w:r>
      <w:r w:rsidR="00DD4681" w:rsidRPr="003A7D05">
        <w:rPr>
          <w:sz w:val="22"/>
          <w:szCs w:val="22"/>
        </w:rPr>
        <w:t>m</w:t>
      </w:r>
      <w:r w:rsidRPr="003A7D05">
        <w:rPr>
          <w:sz w:val="22"/>
          <w:szCs w:val="22"/>
        </w:rPr>
        <w:t xml:space="preserve">eeting of Ludham </w:t>
      </w:r>
      <w:r w:rsidR="00933940" w:rsidRPr="00A008F6">
        <w:rPr>
          <w:sz w:val="22"/>
          <w:szCs w:val="22"/>
        </w:rPr>
        <w:t xml:space="preserve">Parish Council held on </w:t>
      </w:r>
      <w:r w:rsidR="00DA726F" w:rsidRPr="00A008F6">
        <w:rPr>
          <w:sz w:val="22"/>
          <w:szCs w:val="22"/>
        </w:rPr>
        <w:t xml:space="preserve">Tuesday </w:t>
      </w:r>
      <w:r w:rsidR="003F1F78">
        <w:rPr>
          <w:sz w:val="22"/>
          <w:szCs w:val="22"/>
        </w:rPr>
        <w:t>6</w:t>
      </w:r>
      <w:r w:rsidR="003F1F78" w:rsidRPr="003F1F78">
        <w:rPr>
          <w:sz w:val="22"/>
          <w:szCs w:val="22"/>
          <w:vertAlign w:val="superscript"/>
        </w:rPr>
        <w:t>th</w:t>
      </w:r>
      <w:r w:rsidR="003F1F78">
        <w:rPr>
          <w:sz w:val="22"/>
          <w:szCs w:val="22"/>
        </w:rPr>
        <w:t xml:space="preserve"> December</w:t>
      </w:r>
      <w:r w:rsidR="00485683" w:rsidRPr="00A008F6">
        <w:rPr>
          <w:sz w:val="22"/>
          <w:szCs w:val="22"/>
        </w:rPr>
        <w:t xml:space="preserve"> </w:t>
      </w:r>
      <w:r w:rsidR="00AA267F" w:rsidRPr="00A008F6">
        <w:rPr>
          <w:sz w:val="22"/>
          <w:szCs w:val="22"/>
        </w:rPr>
        <w:t>202</w:t>
      </w:r>
      <w:r w:rsidR="00485683" w:rsidRPr="00A008F6">
        <w:rPr>
          <w:sz w:val="22"/>
          <w:szCs w:val="22"/>
        </w:rPr>
        <w:t>2</w:t>
      </w:r>
      <w:r w:rsidR="00B73D1F" w:rsidRPr="00A008F6">
        <w:rPr>
          <w:sz w:val="22"/>
          <w:szCs w:val="22"/>
        </w:rPr>
        <w:t xml:space="preserve"> in the </w:t>
      </w:r>
      <w:r w:rsidR="00A008F6" w:rsidRPr="00A008F6">
        <w:rPr>
          <w:sz w:val="22"/>
          <w:szCs w:val="22"/>
        </w:rPr>
        <w:t xml:space="preserve">Church Rooms, </w:t>
      </w:r>
      <w:r w:rsidR="00B73D1F" w:rsidRPr="00A008F6">
        <w:rPr>
          <w:sz w:val="22"/>
          <w:szCs w:val="22"/>
        </w:rPr>
        <w:t>Ludham</w:t>
      </w:r>
    </w:p>
    <w:p w14:paraId="5FFB76FC" w14:textId="4200866A" w:rsidR="00410A4B" w:rsidRPr="00A008F6" w:rsidRDefault="00216DE7">
      <w:pPr>
        <w:jc w:val="center"/>
        <w:rPr>
          <w:sz w:val="22"/>
          <w:szCs w:val="22"/>
        </w:rPr>
      </w:pPr>
      <w:r w:rsidRPr="00A008F6">
        <w:rPr>
          <w:sz w:val="22"/>
          <w:szCs w:val="22"/>
        </w:rPr>
        <w:t>at 7.30pm</w:t>
      </w:r>
    </w:p>
    <w:p w14:paraId="4D109696" w14:textId="77777777" w:rsidR="00410A4B" w:rsidRPr="003A7D05" w:rsidRDefault="00410A4B">
      <w:pPr>
        <w:rPr>
          <w:sz w:val="22"/>
          <w:szCs w:val="22"/>
        </w:rPr>
      </w:pPr>
    </w:p>
    <w:p w14:paraId="5B26A4CC" w14:textId="2C47DCF0" w:rsidR="00FE5CEA" w:rsidRDefault="00410A4B" w:rsidP="00702E22">
      <w:pPr>
        <w:rPr>
          <w:sz w:val="22"/>
          <w:szCs w:val="22"/>
        </w:rPr>
      </w:pPr>
      <w:r w:rsidRPr="003A7D05">
        <w:rPr>
          <w:b/>
          <w:sz w:val="22"/>
          <w:szCs w:val="22"/>
        </w:rPr>
        <w:t xml:space="preserve">Present: </w:t>
      </w:r>
      <w:r w:rsidR="00E002E5">
        <w:rPr>
          <w:b/>
          <w:sz w:val="22"/>
          <w:szCs w:val="22"/>
        </w:rPr>
        <w:tab/>
      </w:r>
      <w:r w:rsidR="00D94D11">
        <w:rPr>
          <w:sz w:val="22"/>
          <w:szCs w:val="22"/>
        </w:rPr>
        <w:t>Cllr A Lupson</w:t>
      </w:r>
      <w:r w:rsidR="00E002E5">
        <w:rPr>
          <w:sz w:val="22"/>
          <w:szCs w:val="22"/>
        </w:rPr>
        <w:t xml:space="preserve"> (Chairman)</w:t>
      </w:r>
    </w:p>
    <w:p w14:paraId="35A03FF7" w14:textId="707AC843" w:rsidR="00667EB4" w:rsidRDefault="00667EB4" w:rsidP="000510D9">
      <w:pPr>
        <w:ind w:left="720" w:firstLine="720"/>
        <w:rPr>
          <w:sz w:val="22"/>
          <w:szCs w:val="22"/>
        </w:rPr>
      </w:pPr>
      <w:r>
        <w:rPr>
          <w:sz w:val="22"/>
          <w:szCs w:val="22"/>
        </w:rPr>
        <w:t>Cllr P Wall</w:t>
      </w:r>
    </w:p>
    <w:p w14:paraId="02145628" w14:textId="17DFE94C" w:rsidR="00B257E7" w:rsidRDefault="00B257E7" w:rsidP="000510D9">
      <w:pPr>
        <w:ind w:left="720" w:firstLine="720"/>
        <w:rPr>
          <w:sz w:val="22"/>
          <w:szCs w:val="22"/>
        </w:rPr>
      </w:pPr>
      <w:r>
        <w:rPr>
          <w:sz w:val="22"/>
          <w:szCs w:val="22"/>
        </w:rPr>
        <w:t>Cllr J Wright</w:t>
      </w:r>
    </w:p>
    <w:p w14:paraId="1D3A7DCE" w14:textId="078D6074" w:rsidR="004525DB" w:rsidRDefault="004525DB" w:rsidP="00424235">
      <w:pPr>
        <w:ind w:left="720" w:firstLine="720"/>
        <w:rPr>
          <w:sz w:val="22"/>
          <w:szCs w:val="22"/>
        </w:rPr>
      </w:pPr>
      <w:r>
        <w:rPr>
          <w:sz w:val="22"/>
          <w:szCs w:val="22"/>
        </w:rPr>
        <w:t>Cllr P Lane</w:t>
      </w:r>
    </w:p>
    <w:p w14:paraId="6C8227E9" w14:textId="197ED12D" w:rsidR="00F00F4F" w:rsidRDefault="00F00F4F" w:rsidP="003F1F78">
      <w:pPr>
        <w:ind w:left="720" w:firstLine="720"/>
        <w:rPr>
          <w:sz w:val="22"/>
          <w:szCs w:val="22"/>
        </w:rPr>
      </w:pPr>
      <w:r>
        <w:rPr>
          <w:sz w:val="22"/>
          <w:szCs w:val="22"/>
        </w:rPr>
        <w:t>Cllr L Grist</w:t>
      </w:r>
    </w:p>
    <w:p w14:paraId="312B6172" w14:textId="39BED3D9" w:rsidR="003F1F78" w:rsidRDefault="003F1F78" w:rsidP="003F1F78">
      <w:pPr>
        <w:ind w:left="720" w:firstLine="720"/>
        <w:rPr>
          <w:sz w:val="22"/>
          <w:szCs w:val="22"/>
        </w:rPr>
      </w:pPr>
      <w:r>
        <w:rPr>
          <w:sz w:val="22"/>
          <w:szCs w:val="22"/>
        </w:rPr>
        <w:t>Cllr C Routledge</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4E064F71" w:rsidR="001A37B2"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3F1F78">
        <w:rPr>
          <w:sz w:val="22"/>
          <w:szCs w:val="22"/>
        </w:rPr>
        <w:t>15</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4455C2">
        <w:rPr>
          <w:sz w:val="22"/>
          <w:szCs w:val="22"/>
        </w:rPr>
        <w:t xml:space="preserve"> including the District and County Councillors</w:t>
      </w:r>
      <w:r w:rsidR="00986404">
        <w:rPr>
          <w:sz w:val="22"/>
          <w:szCs w:val="22"/>
        </w:rPr>
        <w:t>.  It was noted that the meeting may be filmed / recorded</w:t>
      </w:r>
    </w:p>
    <w:p w14:paraId="125B4533" w14:textId="77777777" w:rsidR="003D4EA1" w:rsidRPr="003A7D05" w:rsidRDefault="003D4EA1" w:rsidP="003D4EA1">
      <w:pPr>
        <w:ind w:left="720"/>
        <w:rPr>
          <w:sz w:val="22"/>
          <w:szCs w:val="22"/>
        </w:rPr>
      </w:pPr>
    </w:p>
    <w:p w14:paraId="64B6058E" w14:textId="0512D7D3"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A008F6">
        <w:rPr>
          <w:sz w:val="22"/>
          <w:szCs w:val="22"/>
        </w:rPr>
        <w:t>Cllr</w:t>
      </w:r>
      <w:r w:rsidR="00A83A4A">
        <w:rPr>
          <w:sz w:val="22"/>
          <w:szCs w:val="22"/>
        </w:rPr>
        <w:t xml:space="preserve">s </w:t>
      </w:r>
      <w:r w:rsidR="00F00F4F">
        <w:rPr>
          <w:sz w:val="22"/>
          <w:szCs w:val="22"/>
        </w:rPr>
        <w:t>Monk</w:t>
      </w:r>
      <w:r w:rsidR="003F1F78">
        <w:rPr>
          <w:sz w:val="22"/>
          <w:szCs w:val="22"/>
        </w:rPr>
        <w:t xml:space="preserve">, </w:t>
      </w:r>
      <w:r w:rsidR="00CD3D1A">
        <w:rPr>
          <w:sz w:val="22"/>
          <w:szCs w:val="22"/>
        </w:rPr>
        <w:t xml:space="preserve">Gabriel, </w:t>
      </w:r>
      <w:r w:rsidR="003F1F78">
        <w:rPr>
          <w:sz w:val="22"/>
          <w:szCs w:val="22"/>
        </w:rPr>
        <w:t>Lumbard, Gilden</w:t>
      </w:r>
      <w:r w:rsidR="00CD3D1A">
        <w:rPr>
          <w:sz w:val="22"/>
          <w:szCs w:val="22"/>
        </w:rPr>
        <w:t>, Willoughby</w:t>
      </w:r>
      <w:r w:rsidR="003F1F78">
        <w:rPr>
          <w:sz w:val="22"/>
          <w:szCs w:val="22"/>
        </w:rPr>
        <w:t xml:space="preserve"> and Tubby </w:t>
      </w:r>
      <w:r w:rsidR="00E002E5">
        <w:rPr>
          <w:sz w:val="22"/>
          <w:szCs w:val="22"/>
        </w:rPr>
        <w:t xml:space="preserve">had sent </w:t>
      </w:r>
      <w:r w:rsidR="00A83A4A">
        <w:rPr>
          <w:sz w:val="22"/>
          <w:szCs w:val="22"/>
        </w:rPr>
        <w:t>their</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52B6A13E"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3F1F78">
        <w:rPr>
          <w:color w:val="000000"/>
          <w:sz w:val="22"/>
          <w:szCs w:val="22"/>
        </w:rPr>
        <w:t>1</w:t>
      </w:r>
      <w:r w:rsidR="003F1F78" w:rsidRPr="003F1F78">
        <w:rPr>
          <w:color w:val="000000"/>
          <w:sz w:val="22"/>
          <w:szCs w:val="22"/>
          <w:vertAlign w:val="superscript"/>
        </w:rPr>
        <w:t>st</w:t>
      </w:r>
      <w:r w:rsidR="003F1F78">
        <w:rPr>
          <w:color w:val="000000"/>
          <w:sz w:val="22"/>
          <w:szCs w:val="22"/>
        </w:rPr>
        <w:t xml:space="preserve"> November </w:t>
      </w:r>
      <w:r w:rsidR="000269D6">
        <w:rPr>
          <w:color w:val="000000"/>
          <w:sz w:val="22"/>
          <w:szCs w:val="22"/>
        </w:rPr>
        <w:t>202</w:t>
      </w:r>
      <w:r w:rsidR="00485683">
        <w:rPr>
          <w:color w:val="000000"/>
          <w:sz w:val="22"/>
          <w:szCs w:val="22"/>
        </w:rPr>
        <w:t>2</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6B1D61" w:rsidRDefault="00ED1265" w:rsidP="00ED1265">
      <w:pPr>
        <w:autoSpaceDE w:val="0"/>
        <w:autoSpaceDN w:val="0"/>
        <w:ind w:left="720"/>
        <w:jc w:val="both"/>
        <w:rPr>
          <w:color w:val="000000"/>
          <w:sz w:val="22"/>
          <w:szCs w:val="22"/>
        </w:rPr>
      </w:pPr>
    </w:p>
    <w:p w14:paraId="0E94E44F" w14:textId="77777777" w:rsidR="00127A65" w:rsidRPr="006B1D61" w:rsidRDefault="00DA726F" w:rsidP="00127A65">
      <w:pPr>
        <w:numPr>
          <w:ilvl w:val="0"/>
          <w:numId w:val="1"/>
        </w:numPr>
        <w:rPr>
          <w:b/>
          <w:sz w:val="22"/>
          <w:szCs w:val="22"/>
        </w:rPr>
      </w:pPr>
      <w:r w:rsidRPr="006B1D61">
        <w:rPr>
          <w:b/>
          <w:sz w:val="22"/>
          <w:szCs w:val="22"/>
          <w:u w:val="single"/>
        </w:rPr>
        <w:t>Correspondence</w:t>
      </w:r>
      <w:r w:rsidRPr="006B1D61">
        <w:rPr>
          <w:b/>
          <w:sz w:val="22"/>
          <w:szCs w:val="22"/>
        </w:rPr>
        <w:t>:</w:t>
      </w:r>
    </w:p>
    <w:p w14:paraId="0107661F" w14:textId="77777777" w:rsidR="00127A65" w:rsidRPr="006B1D61" w:rsidRDefault="00127A65" w:rsidP="00127A65">
      <w:pPr>
        <w:pStyle w:val="ListParagraph"/>
        <w:rPr>
          <w:color w:val="000000"/>
          <w:sz w:val="22"/>
          <w:szCs w:val="22"/>
        </w:rPr>
      </w:pPr>
    </w:p>
    <w:p w14:paraId="3E58DF7C" w14:textId="72C18033" w:rsidR="008519A9" w:rsidRPr="006C2130" w:rsidRDefault="008519A9" w:rsidP="008519A9">
      <w:pPr>
        <w:numPr>
          <w:ilvl w:val="1"/>
          <w:numId w:val="2"/>
        </w:numPr>
        <w:jc w:val="both"/>
        <w:rPr>
          <w:b/>
          <w:color w:val="000000"/>
          <w:sz w:val="22"/>
          <w:szCs w:val="22"/>
        </w:rPr>
      </w:pPr>
      <w:r w:rsidRPr="006C2130">
        <w:rPr>
          <w:bCs/>
          <w:color w:val="000000"/>
          <w:sz w:val="22"/>
          <w:szCs w:val="22"/>
        </w:rPr>
        <w:t>NNDC.  To receive further information from the District Councillor regarding the Community Infrastructure Levy</w:t>
      </w:r>
      <w:r w:rsidR="00CD3D1A">
        <w:rPr>
          <w:bCs/>
          <w:color w:val="000000"/>
          <w:sz w:val="22"/>
          <w:szCs w:val="22"/>
        </w:rPr>
        <w:t>.  The District Councillor explained how the CIL worked within NNDC and informed the Council that he would revert at the following meeting with information regarding which Parish Councils had received the S106 monies</w:t>
      </w:r>
    </w:p>
    <w:p w14:paraId="72826080" w14:textId="05501595" w:rsidR="008519A9" w:rsidRPr="006C2130" w:rsidRDefault="008519A9" w:rsidP="008519A9">
      <w:pPr>
        <w:numPr>
          <w:ilvl w:val="1"/>
          <w:numId w:val="2"/>
        </w:numPr>
        <w:jc w:val="both"/>
        <w:rPr>
          <w:b/>
          <w:color w:val="000000"/>
          <w:sz w:val="22"/>
          <w:szCs w:val="22"/>
        </w:rPr>
      </w:pPr>
      <w:r w:rsidRPr="006C2130">
        <w:rPr>
          <w:bCs/>
          <w:color w:val="000000"/>
          <w:sz w:val="22"/>
          <w:szCs w:val="22"/>
        </w:rPr>
        <w:t>Clerk.  Update on trees at playground</w:t>
      </w:r>
      <w:r w:rsidR="00CD3D1A">
        <w:rPr>
          <w:bCs/>
          <w:color w:val="000000"/>
          <w:sz w:val="22"/>
          <w:szCs w:val="22"/>
        </w:rPr>
        <w:t>.  The Clerk would check the willow tree and ask Mr Harmer to undertake the tree works as quoted, and also to cut some live branches down from over the slide</w:t>
      </w:r>
    </w:p>
    <w:p w14:paraId="0EBD0125" w14:textId="6467F869" w:rsidR="008519A9" w:rsidRPr="006C2130" w:rsidRDefault="008519A9" w:rsidP="008519A9">
      <w:pPr>
        <w:numPr>
          <w:ilvl w:val="1"/>
          <w:numId w:val="2"/>
        </w:numPr>
        <w:jc w:val="both"/>
        <w:rPr>
          <w:b/>
          <w:color w:val="000000"/>
          <w:sz w:val="22"/>
          <w:szCs w:val="22"/>
        </w:rPr>
      </w:pPr>
      <w:r w:rsidRPr="006C2130">
        <w:rPr>
          <w:bCs/>
          <w:color w:val="000000"/>
          <w:sz w:val="22"/>
          <w:szCs w:val="22"/>
        </w:rPr>
        <w:t>Clerk.  Update on broken bins in the village – ownership and responsibility</w:t>
      </w:r>
      <w:r w:rsidR="0022427B">
        <w:rPr>
          <w:bCs/>
          <w:color w:val="000000"/>
          <w:sz w:val="22"/>
          <w:szCs w:val="22"/>
        </w:rPr>
        <w:t>.  The Clerk would work on the replacement of the bins.  The Chairman indicated that the Council might write to Womack to request support with the funding for the new bins</w:t>
      </w:r>
    </w:p>
    <w:p w14:paraId="03E198A0" w14:textId="226DAE58" w:rsidR="008519A9" w:rsidRPr="006C2130" w:rsidRDefault="008519A9" w:rsidP="008519A9">
      <w:pPr>
        <w:numPr>
          <w:ilvl w:val="1"/>
          <w:numId w:val="2"/>
        </w:numPr>
        <w:jc w:val="both"/>
        <w:rPr>
          <w:b/>
          <w:color w:val="000000"/>
          <w:sz w:val="22"/>
          <w:szCs w:val="22"/>
        </w:rPr>
      </w:pPr>
      <w:r w:rsidRPr="006C2130">
        <w:rPr>
          <w:bCs/>
          <w:color w:val="000000"/>
          <w:sz w:val="22"/>
          <w:szCs w:val="22"/>
        </w:rPr>
        <w:t>Unity bank.  Confirmation that Cllr Wall has been set up as a ‘View and Authorise’ user</w:t>
      </w:r>
      <w:r w:rsidR="00CD3D1A">
        <w:rPr>
          <w:bCs/>
          <w:color w:val="000000"/>
          <w:sz w:val="22"/>
          <w:szCs w:val="22"/>
        </w:rPr>
        <w:t>.  Noted</w:t>
      </w:r>
    </w:p>
    <w:p w14:paraId="00A8DDBD" w14:textId="278BA757" w:rsidR="008519A9" w:rsidRPr="006C2130" w:rsidRDefault="008519A9" w:rsidP="008519A9">
      <w:pPr>
        <w:numPr>
          <w:ilvl w:val="1"/>
          <w:numId w:val="2"/>
        </w:numPr>
        <w:jc w:val="both"/>
        <w:rPr>
          <w:b/>
          <w:color w:val="000000"/>
          <w:sz w:val="22"/>
          <w:szCs w:val="22"/>
        </w:rPr>
      </w:pPr>
      <w:r w:rsidRPr="006C2130">
        <w:rPr>
          <w:bCs/>
          <w:color w:val="000000"/>
          <w:sz w:val="22"/>
          <w:szCs w:val="22"/>
        </w:rPr>
        <w:t>Cllr Gabriel.  Defibrillator information</w:t>
      </w:r>
      <w:r w:rsidR="00CD3D1A">
        <w:rPr>
          <w:bCs/>
          <w:color w:val="000000"/>
          <w:sz w:val="22"/>
          <w:szCs w:val="22"/>
        </w:rPr>
        <w:t xml:space="preserve">.  Cllr Gabriel </w:t>
      </w:r>
      <w:r w:rsidR="00F6173F">
        <w:rPr>
          <w:bCs/>
          <w:color w:val="000000"/>
          <w:sz w:val="22"/>
          <w:szCs w:val="22"/>
        </w:rPr>
        <w:t>had not been able to attend the meeting, but the Clerk had received information that the defibrillator had been used and sent back via the ambulance service and that it had been re-commissioned</w:t>
      </w:r>
    </w:p>
    <w:p w14:paraId="694F4432" w14:textId="26A2A286" w:rsidR="008519A9" w:rsidRPr="006C2130" w:rsidRDefault="008519A9" w:rsidP="008519A9">
      <w:pPr>
        <w:numPr>
          <w:ilvl w:val="1"/>
          <w:numId w:val="2"/>
        </w:numPr>
        <w:jc w:val="both"/>
        <w:rPr>
          <w:b/>
          <w:color w:val="000000"/>
          <w:sz w:val="22"/>
          <w:szCs w:val="22"/>
        </w:rPr>
      </w:pPr>
      <w:r w:rsidRPr="006C2130">
        <w:rPr>
          <w:bCs/>
          <w:color w:val="000000"/>
          <w:sz w:val="22"/>
          <w:szCs w:val="22"/>
        </w:rPr>
        <w:t>NCC.  Approval of application for road closure</w:t>
      </w:r>
      <w:r w:rsidR="00F6173F">
        <w:rPr>
          <w:bCs/>
          <w:color w:val="000000"/>
          <w:sz w:val="22"/>
          <w:szCs w:val="22"/>
        </w:rPr>
        <w:t>.  Noted</w:t>
      </w:r>
    </w:p>
    <w:p w14:paraId="20F81646" w14:textId="00DC710D" w:rsidR="008519A9" w:rsidRPr="00E928B7" w:rsidRDefault="008519A9" w:rsidP="008519A9">
      <w:pPr>
        <w:numPr>
          <w:ilvl w:val="1"/>
          <w:numId w:val="2"/>
        </w:numPr>
        <w:jc w:val="both"/>
        <w:rPr>
          <w:b/>
          <w:color w:val="000000"/>
          <w:sz w:val="22"/>
          <w:szCs w:val="22"/>
        </w:rPr>
      </w:pPr>
      <w:r w:rsidRPr="006C2130">
        <w:rPr>
          <w:bCs/>
          <w:color w:val="000000"/>
          <w:sz w:val="22"/>
          <w:szCs w:val="22"/>
        </w:rPr>
        <w:t>ONS.  Veteran’s Survey.  Search for Veterans</w:t>
      </w:r>
      <w:r w:rsidR="00F6173F">
        <w:rPr>
          <w:bCs/>
          <w:color w:val="000000"/>
          <w:sz w:val="22"/>
          <w:szCs w:val="22"/>
        </w:rPr>
        <w:t xml:space="preserve">.  </w:t>
      </w:r>
      <w:r w:rsidR="00F6173F" w:rsidRPr="00F6173F">
        <w:rPr>
          <w:b/>
          <w:color w:val="000000"/>
          <w:sz w:val="22"/>
          <w:szCs w:val="22"/>
        </w:rPr>
        <w:t>The Clerk</w:t>
      </w:r>
      <w:r w:rsidR="00F6173F">
        <w:rPr>
          <w:bCs/>
          <w:color w:val="000000"/>
          <w:sz w:val="22"/>
          <w:szCs w:val="22"/>
        </w:rPr>
        <w:t xml:space="preserve"> would contact Mr Grapes to alert him to this.  </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4665798A" w14:textId="48AEEC6D" w:rsidR="006F4E28" w:rsidRPr="004455C2" w:rsidRDefault="00A008F6" w:rsidP="004525DB">
      <w:pPr>
        <w:numPr>
          <w:ilvl w:val="1"/>
          <w:numId w:val="1"/>
        </w:numPr>
        <w:autoSpaceDE w:val="0"/>
        <w:autoSpaceDN w:val="0"/>
        <w:jc w:val="both"/>
        <w:rPr>
          <w:b/>
          <w:color w:val="000000"/>
          <w:sz w:val="22"/>
          <w:szCs w:val="22"/>
        </w:rPr>
      </w:pPr>
      <w:r>
        <w:rPr>
          <w:color w:val="000000"/>
          <w:sz w:val="22"/>
          <w:szCs w:val="22"/>
        </w:rPr>
        <w:t>Playground report</w:t>
      </w:r>
      <w:r w:rsidR="006B1D61">
        <w:rPr>
          <w:color w:val="000000"/>
          <w:sz w:val="22"/>
          <w:szCs w:val="22"/>
        </w:rPr>
        <w:t>.  Cllr Wall had kindly inspected the playground</w:t>
      </w:r>
      <w:r w:rsidR="00F6173F">
        <w:rPr>
          <w:color w:val="000000"/>
          <w:sz w:val="22"/>
          <w:szCs w:val="22"/>
        </w:rPr>
        <w:t>, and requested that the Clerk speak to Mr Harmer (see 5b above) to speak about the large oak tree.  The Council thanked Cllr Wall very much for his ongoing work within the playground undertaking inspections</w:t>
      </w: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4DDC073F" w14:textId="127EA249" w:rsidR="006F4E28" w:rsidRDefault="00DA726F" w:rsidP="00D145F6">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D145F6">
        <w:rPr>
          <w:b/>
          <w:sz w:val="22"/>
          <w:szCs w:val="22"/>
        </w:rPr>
        <w:t>19</w:t>
      </w:r>
      <w:r w:rsidR="00AC15F2">
        <w:rPr>
          <w:b/>
          <w:sz w:val="22"/>
          <w:szCs w:val="22"/>
        </w:rPr>
        <w:t>5</w:t>
      </w:r>
      <w:r w:rsidR="00F6173F">
        <w:rPr>
          <w:b/>
          <w:sz w:val="22"/>
          <w:szCs w:val="22"/>
        </w:rPr>
        <w:t>0</w:t>
      </w:r>
      <w:r w:rsidR="008F25E2">
        <w:rPr>
          <w:b/>
          <w:sz w:val="22"/>
          <w:szCs w:val="22"/>
        </w:rPr>
        <w:t xml:space="preserve"> hrs </w:t>
      </w:r>
      <w:r w:rsidR="002C3B23">
        <w:rPr>
          <w:b/>
          <w:sz w:val="22"/>
          <w:szCs w:val="22"/>
        </w:rPr>
        <w:t>for the public session</w:t>
      </w:r>
    </w:p>
    <w:p w14:paraId="5B356BB7" w14:textId="2B723FFF" w:rsidR="00D145F6" w:rsidRDefault="00D145F6" w:rsidP="00D145F6">
      <w:pPr>
        <w:ind w:left="360"/>
        <w:rPr>
          <w:b/>
          <w:sz w:val="22"/>
          <w:szCs w:val="22"/>
        </w:rPr>
      </w:pPr>
    </w:p>
    <w:p w14:paraId="590DDE6B" w14:textId="1F248D6F" w:rsidR="00D145F6" w:rsidRPr="00BA26C1" w:rsidRDefault="00EB1D30" w:rsidP="00D145F6">
      <w:pPr>
        <w:ind w:left="360"/>
        <w:rPr>
          <w:bCs/>
          <w:sz w:val="22"/>
          <w:szCs w:val="22"/>
        </w:rPr>
      </w:pPr>
      <w:r>
        <w:rPr>
          <w:bCs/>
          <w:sz w:val="22"/>
          <w:szCs w:val="22"/>
        </w:rPr>
        <w:t xml:space="preserve">The District </w:t>
      </w:r>
      <w:r w:rsidR="00234655">
        <w:rPr>
          <w:bCs/>
          <w:sz w:val="22"/>
          <w:szCs w:val="22"/>
        </w:rPr>
        <w:t>Councillor</w:t>
      </w:r>
      <w:r>
        <w:rPr>
          <w:bCs/>
          <w:sz w:val="22"/>
          <w:szCs w:val="22"/>
        </w:rPr>
        <w:t xml:space="preserve"> updated Councillors on current priorities with the District </w:t>
      </w:r>
      <w:r w:rsidR="00234655">
        <w:rPr>
          <w:bCs/>
          <w:sz w:val="22"/>
          <w:szCs w:val="22"/>
        </w:rPr>
        <w:t>Council.</w:t>
      </w:r>
    </w:p>
    <w:p w14:paraId="753AD4C3" w14:textId="77777777" w:rsidR="00DA726F" w:rsidRPr="00C252E5" w:rsidRDefault="00DA726F" w:rsidP="00DA726F">
      <w:pPr>
        <w:autoSpaceDE w:val="0"/>
        <w:autoSpaceDN w:val="0"/>
        <w:rPr>
          <w:sz w:val="22"/>
          <w:szCs w:val="22"/>
        </w:rPr>
      </w:pPr>
    </w:p>
    <w:p w14:paraId="6D012463" w14:textId="10426858" w:rsidR="00DA726F"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6F4E28">
        <w:rPr>
          <w:b/>
          <w:sz w:val="22"/>
          <w:szCs w:val="22"/>
        </w:rPr>
        <w:t>20</w:t>
      </w:r>
      <w:r w:rsidR="00D145F6">
        <w:rPr>
          <w:b/>
          <w:sz w:val="22"/>
          <w:szCs w:val="22"/>
        </w:rPr>
        <w:t>20</w:t>
      </w:r>
    </w:p>
    <w:p w14:paraId="5EA9A8D2" w14:textId="2DBE6A9D" w:rsidR="00234655" w:rsidRDefault="00234655" w:rsidP="00DA726F">
      <w:pPr>
        <w:ind w:firstLine="360"/>
        <w:rPr>
          <w:b/>
          <w:sz w:val="22"/>
          <w:szCs w:val="22"/>
        </w:rPr>
      </w:pPr>
    </w:p>
    <w:p w14:paraId="584EC3E8" w14:textId="77777777" w:rsidR="00234655" w:rsidRDefault="00234655" w:rsidP="00234655">
      <w:pPr>
        <w:pStyle w:val="ListParagraph"/>
        <w:numPr>
          <w:ilvl w:val="0"/>
          <w:numId w:val="1"/>
        </w:numPr>
        <w:jc w:val="both"/>
        <w:rPr>
          <w:b/>
          <w:color w:val="000000"/>
          <w:sz w:val="22"/>
          <w:szCs w:val="22"/>
        </w:rPr>
      </w:pPr>
      <w:r w:rsidRPr="00234655">
        <w:rPr>
          <w:b/>
          <w:color w:val="000000"/>
          <w:sz w:val="22"/>
          <w:szCs w:val="22"/>
          <w:u w:val="single"/>
        </w:rPr>
        <w:t>To discuss agenda item</w:t>
      </w:r>
      <w:r w:rsidRPr="00234655">
        <w:rPr>
          <w:b/>
          <w:color w:val="000000"/>
          <w:sz w:val="22"/>
          <w:szCs w:val="22"/>
        </w:rPr>
        <w:t>s:</w:t>
      </w:r>
    </w:p>
    <w:p w14:paraId="5F915A9A" w14:textId="22F9E9A9" w:rsidR="008519A9" w:rsidRPr="006C2130" w:rsidRDefault="008519A9" w:rsidP="008519A9">
      <w:pPr>
        <w:numPr>
          <w:ilvl w:val="1"/>
          <w:numId w:val="1"/>
        </w:numPr>
        <w:jc w:val="both"/>
        <w:rPr>
          <w:b/>
          <w:color w:val="000000"/>
          <w:sz w:val="22"/>
          <w:szCs w:val="22"/>
        </w:rPr>
      </w:pPr>
      <w:r w:rsidRPr="006C2130">
        <w:rPr>
          <w:bCs/>
          <w:color w:val="000000"/>
          <w:sz w:val="22"/>
          <w:szCs w:val="22"/>
        </w:rPr>
        <w:t>To consider the budget for the upcoming financial year 2023/2024</w:t>
      </w:r>
      <w:r w:rsidR="00F6173F">
        <w:rPr>
          <w:bCs/>
          <w:color w:val="000000"/>
          <w:sz w:val="22"/>
          <w:szCs w:val="22"/>
        </w:rPr>
        <w:t>.  The Council considered the budget for the financial year and approved the budget as read.  This approval was proposed and seconded and unanimously agreed.</w:t>
      </w:r>
    </w:p>
    <w:p w14:paraId="664DB1EA" w14:textId="587C624A" w:rsidR="008519A9" w:rsidRPr="006C2130" w:rsidRDefault="008519A9" w:rsidP="008519A9">
      <w:pPr>
        <w:numPr>
          <w:ilvl w:val="1"/>
          <w:numId w:val="1"/>
        </w:numPr>
        <w:jc w:val="both"/>
        <w:rPr>
          <w:b/>
          <w:color w:val="000000"/>
          <w:sz w:val="22"/>
          <w:szCs w:val="22"/>
        </w:rPr>
      </w:pPr>
      <w:r w:rsidRPr="006C2130">
        <w:rPr>
          <w:bCs/>
          <w:color w:val="000000"/>
          <w:sz w:val="22"/>
          <w:szCs w:val="22"/>
        </w:rPr>
        <w:t>To consider a precept recommendation for the financial year 2023/2024</w:t>
      </w:r>
      <w:r w:rsidR="00F6173F">
        <w:rPr>
          <w:bCs/>
          <w:color w:val="000000"/>
          <w:sz w:val="22"/>
          <w:szCs w:val="22"/>
        </w:rPr>
        <w:t xml:space="preserve">.  The precept was proposed as recommended, seconded and unanimously </w:t>
      </w:r>
      <w:r w:rsidR="00F6173F">
        <w:rPr>
          <w:b/>
          <w:color w:val="000000"/>
          <w:sz w:val="22"/>
          <w:szCs w:val="22"/>
        </w:rPr>
        <w:t xml:space="preserve">AGREED </w:t>
      </w:r>
      <w:r w:rsidR="00F6173F">
        <w:rPr>
          <w:bCs/>
          <w:color w:val="000000"/>
          <w:sz w:val="22"/>
          <w:szCs w:val="22"/>
        </w:rPr>
        <w:t>as £13,975</w:t>
      </w:r>
    </w:p>
    <w:p w14:paraId="4DAF5465" w14:textId="172A8020" w:rsidR="008519A9" w:rsidRPr="006C2130" w:rsidRDefault="008519A9" w:rsidP="008519A9">
      <w:pPr>
        <w:numPr>
          <w:ilvl w:val="1"/>
          <w:numId w:val="1"/>
        </w:numPr>
        <w:jc w:val="both"/>
        <w:rPr>
          <w:b/>
          <w:color w:val="000000"/>
          <w:sz w:val="22"/>
          <w:szCs w:val="22"/>
        </w:rPr>
      </w:pPr>
      <w:r w:rsidRPr="006C2130">
        <w:rPr>
          <w:bCs/>
          <w:color w:val="000000"/>
          <w:sz w:val="22"/>
          <w:szCs w:val="22"/>
        </w:rPr>
        <w:t>To consider / confirm a general reserves policy for the financial year 2023/2024</w:t>
      </w:r>
      <w:r w:rsidR="00F6173F">
        <w:rPr>
          <w:bCs/>
          <w:color w:val="000000"/>
          <w:sz w:val="22"/>
          <w:szCs w:val="22"/>
        </w:rPr>
        <w:t xml:space="preserve">.  This policy was proposed, seconded and unanimously </w:t>
      </w:r>
      <w:r w:rsidR="00F6173F">
        <w:rPr>
          <w:b/>
          <w:color w:val="000000"/>
          <w:sz w:val="22"/>
          <w:szCs w:val="22"/>
        </w:rPr>
        <w:t>AGREED.</w:t>
      </w:r>
    </w:p>
    <w:p w14:paraId="5A45803B" w14:textId="57CD36D5" w:rsidR="008519A9" w:rsidRPr="006C2130" w:rsidRDefault="008519A9" w:rsidP="008519A9">
      <w:pPr>
        <w:numPr>
          <w:ilvl w:val="1"/>
          <w:numId w:val="1"/>
        </w:numPr>
        <w:jc w:val="both"/>
        <w:rPr>
          <w:b/>
          <w:color w:val="000000"/>
          <w:sz w:val="22"/>
          <w:szCs w:val="22"/>
        </w:rPr>
      </w:pPr>
      <w:r w:rsidRPr="006C2130">
        <w:rPr>
          <w:bCs/>
          <w:color w:val="000000"/>
          <w:sz w:val="22"/>
          <w:szCs w:val="22"/>
        </w:rPr>
        <w:t>To consider a social media policy</w:t>
      </w:r>
      <w:r w:rsidR="00F6173F">
        <w:rPr>
          <w:bCs/>
          <w:color w:val="000000"/>
          <w:sz w:val="22"/>
          <w:szCs w:val="22"/>
        </w:rPr>
        <w:t xml:space="preserve">.  </w:t>
      </w:r>
      <w:r w:rsidR="00F6173F" w:rsidRPr="00F6173F">
        <w:rPr>
          <w:b/>
          <w:color w:val="000000"/>
          <w:sz w:val="22"/>
          <w:szCs w:val="22"/>
        </w:rPr>
        <w:t>The Clerk</w:t>
      </w:r>
      <w:r w:rsidR="00F6173F">
        <w:rPr>
          <w:bCs/>
          <w:color w:val="000000"/>
          <w:sz w:val="22"/>
          <w:szCs w:val="22"/>
        </w:rPr>
        <w:t xml:space="preserve"> took some amendments and would revert to a future meeting</w:t>
      </w:r>
    </w:p>
    <w:p w14:paraId="37553399" w14:textId="6376F6EC" w:rsidR="008519A9" w:rsidRPr="006C2130" w:rsidRDefault="008519A9" w:rsidP="008519A9">
      <w:pPr>
        <w:numPr>
          <w:ilvl w:val="1"/>
          <w:numId w:val="1"/>
        </w:numPr>
        <w:jc w:val="both"/>
        <w:rPr>
          <w:b/>
          <w:color w:val="000000"/>
          <w:sz w:val="22"/>
          <w:szCs w:val="22"/>
        </w:rPr>
      </w:pPr>
      <w:r w:rsidRPr="006C2130">
        <w:rPr>
          <w:bCs/>
          <w:color w:val="000000"/>
          <w:sz w:val="22"/>
          <w:szCs w:val="22"/>
        </w:rPr>
        <w:t>To consider employing a carpenter to work on the noticeboard on Bakers’ Arms Green</w:t>
      </w:r>
      <w:r w:rsidR="00D6661F">
        <w:rPr>
          <w:bCs/>
          <w:color w:val="000000"/>
          <w:sz w:val="22"/>
          <w:szCs w:val="22"/>
        </w:rPr>
        <w:t xml:space="preserve">.  </w:t>
      </w:r>
      <w:r w:rsidR="00D6661F" w:rsidRPr="00D6661F">
        <w:rPr>
          <w:b/>
          <w:color w:val="000000"/>
          <w:sz w:val="22"/>
          <w:szCs w:val="22"/>
        </w:rPr>
        <w:t>Cllr Routledge</w:t>
      </w:r>
      <w:r w:rsidR="00D6661F">
        <w:rPr>
          <w:bCs/>
          <w:color w:val="000000"/>
          <w:sz w:val="22"/>
          <w:szCs w:val="22"/>
        </w:rPr>
        <w:t xml:space="preserve"> had identified a potential replacement idea for a noticeboard and would revert.  </w:t>
      </w:r>
    </w:p>
    <w:p w14:paraId="5AA93817" w14:textId="10F1B74E" w:rsidR="008519A9" w:rsidRPr="006C2130" w:rsidRDefault="008519A9" w:rsidP="008519A9">
      <w:pPr>
        <w:numPr>
          <w:ilvl w:val="1"/>
          <w:numId w:val="1"/>
        </w:numPr>
        <w:jc w:val="both"/>
        <w:rPr>
          <w:b/>
          <w:color w:val="000000"/>
          <w:sz w:val="22"/>
          <w:szCs w:val="22"/>
        </w:rPr>
      </w:pPr>
      <w:r w:rsidRPr="006C2130">
        <w:rPr>
          <w:bCs/>
          <w:color w:val="000000"/>
          <w:sz w:val="22"/>
          <w:szCs w:val="22"/>
        </w:rPr>
        <w:t>To consider placing the air memorial on Baker’s Arms Green</w:t>
      </w:r>
      <w:r w:rsidR="0022427B">
        <w:rPr>
          <w:bCs/>
          <w:color w:val="000000"/>
          <w:sz w:val="22"/>
          <w:szCs w:val="22"/>
        </w:rPr>
        <w:t xml:space="preserve">.  </w:t>
      </w:r>
      <w:r w:rsidR="0022427B">
        <w:rPr>
          <w:b/>
          <w:color w:val="000000"/>
          <w:sz w:val="22"/>
          <w:szCs w:val="22"/>
        </w:rPr>
        <w:t>AGREED</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202A58BC" w14:textId="403314B1" w:rsidR="008519A9" w:rsidRPr="006C2130" w:rsidRDefault="008519A9" w:rsidP="008519A9">
      <w:pPr>
        <w:numPr>
          <w:ilvl w:val="2"/>
          <w:numId w:val="1"/>
        </w:numPr>
        <w:jc w:val="both"/>
        <w:rPr>
          <w:b/>
          <w:color w:val="000000"/>
          <w:sz w:val="22"/>
          <w:szCs w:val="22"/>
          <w:u w:val="single"/>
        </w:rPr>
      </w:pPr>
      <w:r w:rsidRPr="006C2130">
        <w:rPr>
          <w:sz w:val="22"/>
          <w:szCs w:val="22"/>
        </w:rPr>
        <w:t>BA/2022/0456/HOUSEH.  Rose House, Yarmouth Road.  Replace roof window with dormer window</w:t>
      </w:r>
      <w:r>
        <w:rPr>
          <w:sz w:val="22"/>
          <w:szCs w:val="22"/>
        </w:rPr>
        <w:t>.  Supported</w:t>
      </w:r>
    </w:p>
    <w:p w14:paraId="139AE137" w14:textId="0425C97C" w:rsidR="008519A9" w:rsidRPr="006C2130" w:rsidRDefault="008519A9" w:rsidP="008519A9">
      <w:pPr>
        <w:numPr>
          <w:ilvl w:val="2"/>
          <w:numId w:val="1"/>
        </w:numPr>
        <w:jc w:val="both"/>
        <w:rPr>
          <w:b/>
          <w:color w:val="000000"/>
          <w:sz w:val="22"/>
          <w:szCs w:val="22"/>
          <w:u w:val="single"/>
        </w:rPr>
      </w:pPr>
      <w:r w:rsidRPr="006C2130">
        <w:rPr>
          <w:sz w:val="22"/>
          <w:szCs w:val="22"/>
        </w:rPr>
        <w:t>BA/2022/0452/LBC.  Boardman’s Mill, How Hill.  Repair and restoration of mill</w:t>
      </w:r>
      <w:r>
        <w:rPr>
          <w:sz w:val="22"/>
          <w:szCs w:val="22"/>
        </w:rPr>
        <w:t>.  Supported</w:t>
      </w:r>
    </w:p>
    <w:p w14:paraId="37BEC84F" w14:textId="313F80B3" w:rsidR="008519A9" w:rsidRPr="006C2130" w:rsidRDefault="008519A9" w:rsidP="008519A9">
      <w:pPr>
        <w:numPr>
          <w:ilvl w:val="2"/>
          <w:numId w:val="1"/>
        </w:numPr>
        <w:jc w:val="both"/>
        <w:rPr>
          <w:b/>
          <w:color w:val="000000"/>
          <w:sz w:val="22"/>
          <w:szCs w:val="22"/>
          <w:u w:val="single"/>
        </w:rPr>
      </w:pPr>
      <w:r w:rsidRPr="006C2130">
        <w:rPr>
          <w:bCs/>
          <w:color w:val="000000"/>
          <w:sz w:val="22"/>
          <w:szCs w:val="22"/>
        </w:rPr>
        <w:t>BA/2022/0412/HOUSEH.  Limes Farm Cottage.  Proposed detached garage</w:t>
      </w:r>
      <w:r>
        <w:rPr>
          <w:bCs/>
          <w:color w:val="000000"/>
          <w:sz w:val="22"/>
          <w:szCs w:val="22"/>
        </w:rPr>
        <w:t xml:space="preserve">. </w:t>
      </w:r>
      <w:r w:rsidR="00D6661F">
        <w:rPr>
          <w:bCs/>
          <w:color w:val="000000"/>
          <w:sz w:val="22"/>
          <w:szCs w:val="22"/>
        </w:rPr>
        <w:t>This planning application would be considered over email as some Councillors had not been able to view the plans due to issues with the BA website.  Following the meeting, Councillors agreed to object to the plans on the grounds of materials and overlooking.  The Clerk had been given an extension of time for this response.</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11FB4416" w14:textId="77777777" w:rsidR="008519A9" w:rsidRPr="006C2130" w:rsidRDefault="008519A9" w:rsidP="008519A9">
      <w:pPr>
        <w:numPr>
          <w:ilvl w:val="2"/>
          <w:numId w:val="1"/>
        </w:numPr>
        <w:jc w:val="both"/>
        <w:rPr>
          <w:b/>
          <w:color w:val="000000"/>
          <w:sz w:val="22"/>
          <w:szCs w:val="22"/>
          <w:u w:val="single"/>
        </w:rPr>
      </w:pPr>
      <w:bookmarkStart w:id="0" w:name="_Hlk112790865"/>
      <w:r w:rsidRPr="006C2130">
        <w:rPr>
          <w:sz w:val="22"/>
          <w:szCs w:val="22"/>
        </w:rPr>
        <w:t>PF/2022/0609.  The Old Vicarage, Norwich Road.  Variation of condition 5 (visibility splay) of planning permission PF/16/1364 as varied by RV/21/0167 to refer to new drawing 273130 REV A instead of drawing PL01 as approved.  The Parish Council objected to this application on the basis that the wall is part of the fabric of the village which has stood for generations.  Pending consideration by NNDC.  Pending consideration (as of</w:t>
      </w:r>
      <w:r>
        <w:rPr>
          <w:sz w:val="22"/>
          <w:szCs w:val="22"/>
        </w:rPr>
        <w:t xml:space="preserve"> </w:t>
      </w:r>
      <w:r w:rsidRPr="006C2130">
        <w:rPr>
          <w:sz w:val="22"/>
          <w:szCs w:val="22"/>
        </w:rPr>
        <w:t>29.11.22)</w:t>
      </w:r>
    </w:p>
    <w:p w14:paraId="6F6FBB68" w14:textId="77777777" w:rsidR="008519A9" w:rsidRPr="006C2130" w:rsidRDefault="008519A9" w:rsidP="008519A9">
      <w:pPr>
        <w:numPr>
          <w:ilvl w:val="2"/>
          <w:numId w:val="1"/>
        </w:numPr>
        <w:jc w:val="both"/>
        <w:rPr>
          <w:b/>
          <w:sz w:val="22"/>
          <w:szCs w:val="22"/>
          <w:u w:val="single"/>
        </w:rPr>
      </w:pPr>
      <w:r w:rsidRPr="006C2130">
        <w:rPr>
          <w:sz w:val="22"/>
          <w:szCs w:val="22"/>
        </w:rPr>
        <w:t>PF/22/0788.  Mill House, High Mill Hill.  Change of use from residential to office use.  Pending consideration by NNDC (as of 29.11.22)</w:t>
      </w:r>
    </w:p>
    <w:p w14:paraId="2C75868F" w14:textId="77777777" w:rsidR="008519A9" w:rsidRPr="006C2130" w:rsidRDefault="008519A9" w:rsidP="008519A9">
      <w:pPr>
        <w:numPr>
          <w:ilvl w:val="2"/>
          <w:numId w:val="1"/>
        </w:numPr>
        <w:rPr>
          <w:b/>
          <w:sz w:val="22"/>
          <w:szCs w:val="22"/>
          <w:u w:val="single"/>
        </w:rPr>
      </w:pPr>
      <w:r w:rsidRPr="006C2130">
        <w:rPr>
          <w:sz w:val="22"/>
          <w:szCs w:val="22"/>
        </w:rPr>
        <w:t>BA/2022/0328/HOUSEH.  Manor Bungalow.  Demolition of part of building and rebuild with extension.  Approved</w:t>
      </w:r>
    </w:p>
    <w:p w14:paraId="33B7E681" w14:textId="77777777" w:rsidR="008519A9" w:rsidRPr="006C2130" w:rsidRDefault="008519A9" w:rsidP="008519A9">
      <w:pPr>
        <w:ind w:left="2340"/>
        <w:rPr>
          <w:b/>
          <w:sz w:val="22"/>
          <w:szCs w:val="22"/>
          <w:u w:val="single"/>
        </w:rPr>
      </w:pPr>
    </w:p>
    <w:bookmarkEnd w:id="0"/>
    <w:p w14:paraId="51FF8569" w14:textId="77777777" w:rsidR="00A911A6" w:rsidRPr="003D4CAE" w:rsidRDefault="00A911A6" w:rsidP="00A911A6">
      <w:pPr>
        <w:ind w:left="2160"/>
        <w:jc w:val="both"/>
        <w:rPr>
          <w:b/>
          <w:color w:val="000000"/>
          <w:sz w:val="22"/>
          <w:szCs w:val="22"/>
          <w:u w:val="single"/>
        </w:rPr>
      </w:pPr>
    </w:p>
    <w:p w14:paraId="63AC58C5" w14:textId="77777777" w:rsidR="00C93DD2" w:rsidRPr="00980A32" w:rsidRDefault="00C93DD2" w:rsidP="00D01DB0">
      <w:pPr>
        <w:autoSpaceDE w:val="0"/>
        <w:autoSpaceDN w:val="0"/>
        <w:jc w:val="both"/>
        <w:rPr>
          <w:b/>
          <w:sz w:val="22"/>
          <w:szCs w:val="22"/>
        </w:rPr>
      </w:pPr>
    </w:p>
    <w:p w14:paraId="1A6CB9D7" w14:textId="77777777" w:rsidR="00A73A1F" w:rsidRDefault="00DA726F" w:rsidP="00A73A1F">
      <w:pPr>
        <w:numPr>
          <w:ilvl w:val="0"/>
          <w:numId w:val="1"/>
        </w:numPr>
        <w:autoSpaceDE w:val="0"/>
        <w:autoSpaceDN w:val="0"/>
        <w:jc w:val="both"/>
        <w:rPr>
          <w:b/>
          <w:sz w:val="22"/>
          <w:szCs w:val="22"/>
        </w:rPr>
      </w:pPr>
      <w:r w:rsidRPr="00980A32">
        <w:rPr>
          <w:b/>
          <w:sz w:val="22"/>
          <w:szCs w:val="22"/>
          <w:u w:val="single"/>
        </w:rPr>
        <w:t>Outstanding Highways matters for updates:</w:t>
      </w:r>
    </w:p>
    <w:p w14:paraId="32FA1D34" w14:textId="77777777" w:rsidR="008519A9" w:rsidRPr="006C2130" w:rsidRDefault="008519A9" w:rsidP="008519A9">
      <w:pPr>
        <w:numPr>
          <w:ilvl w:val="1"/>
          <w:numId w:val="1"/>
        </w:numPr>
        <w:ind w:left="1434" w:hanging="357"/>
        <w:rPr>
          <w:b/>
          <w:sz w:val="22"/>
          <w:szCs w:val="22"/>
        </w:rPr>
      </w:pPr>
      <w:r w:rsidRPr="006C2130">
        <w:rPr>
          <w:bCs/>
          <w:sz w:val="22"/>
          <w:szCs w:val="22"/>
        </w:rPr>
        <w:t>FP14 roundels missing.</w:t>
      </w:r>
      <w:r w:rsidRPr="006C2130">
        <w:rPr>
          <w:b/>
          <w:sz w:val="22"/>
          <w:szCs w:val="22"/>
        </w:rPr>
        <w:t xml:space="preserve">  </w:t>
      </w:r>
      <w:r w:rsidRPr="006C2130">
        <w:rPr>
          <w:sz w:val="22"/>
          <w:szCs w:val="22"/>
        </w:rPr>
        <w:t>ENQ900215429</w:t>
      </w:r>
    </w:p>
    <w:p w14:paraId="403F2A5C" w14:textId="68078494" w:rsidR="008519A9" w:rsidRPr="00D6661F" w:rsidRDefault="008519A9" w:rsidP="008519A9">
      <w:pPr>
        <w:numPr>
          <w:ilvl w:val="1"/>
          <w:numId w:val="1"/>
        </w:numPr>
        <w:ind w:left="1434" w:hanging="357"/>
        <w:rPr>
          <w:sz w:val="22"/>
          <w:szCs w:val="22"/>
        </w:rPr>
      </w:pPr>
      <w:r w:rsidRPr="006C2130">
        <w:rPr>
          <w:bCs/>
          <w:sz w:val="22"/>
          <w:szCs w:val="22"/>
        </w:rPr>
        <w:t>Footpath to village / Ludham Bridge signage.</w:t>
      </w:r>
      <w:r w:rsidRPr="006C2130">
        <w:rPr>
          <w:sz w:val="22"/>
          <w:szCs w:val="22"/>
        </w:rPr>
        <w:t xml:space="preserve">  </w:t>
      </w:r>
      <w:r w:rsidR="00D6661F">
        <w:rPr>
          <w:b/>
          <w:bCs/>
          <w:sz w:val="22"/>
          <w:szCs w:val="22"/>
        </w:rPr>
        <w:t xml:space="preserve">Cllr </w:t>
      </w:r>
      <w:r w:rsidR="00D6661F" w:rsidRPr="00D6661F">
        <w:rPr>
          <w:sz w:val="22"/>
          <w:szCs w:val="22"/>
        </w:rPr>
        <w:t>Price was following up on the signage for the village</w:t>
      </w:r>
      <w:r w:rsidR="00EB1998">
        <w:rPr>
          <w:sz w:val="22"/>
          <w:szCs w:val="22"/>
        </w:rPr>
        <w:t xml:space="preserve">.  </w:t>
      </w:r>
      <w:r w:rsidR="00EB1998">
        <w:rPr>
          <w:b/>
          <w:bCs/>
          <w:sz w:val="22"/>
          <w:szCs w:val="22"/>
        </w:rPr>
        <w:t xml:space="preserve">The Clerk </w:t>
      </w:r>
      <w:r w:rsidR="00EB1998">
        <w:rPr>
          <w:sz w:val="22"/>
          <w:szCs w:val="22"/>
        </w:rPr>
        <w:t>would also speak again to Highways and the Footpaths Officer</w:t>
      </w:r>
    </w:p>
    <w:p w14:paraId="5248D66D" w14:textId="77777777" w:rsidR="008519A9" w:rsidRPr="006C2130" w:rsidRDefault="008519A9" w:rsidP="008519A9">
      <w:pPr>
        <w:numPr>
          <w:ilvl w:val="1"/>
          <w:numId w:val="1"/>
        </w:numPr>
        <w:ind w:left="1434" w:hanging="357"/>
        <w:rPr>
          <w:b/>
          <w:sz w:val="22"/>
          <w:szCs w:val="22"/>
        </w:rPr>
      </w:pPr>
      <w:r w:rsidRPr="006C2130">
        <w:rPr>
          <w:sz w:val="22"/>
          <w:szCs w:val="22"/>
        </w:rPr>
        <w:lastRenderedPageBreak/>
        <w:t>Road surface outside Kings Arms.  ENQ900216465.  7/11/22 confirmation that NCC will investigate.  28/11/2022 – problem resolved</w:t>
      </w:r>
    </w:p>
    <w:p w14:paraId="4F56E69E" w14:textId="0FDAAD86" w:rsidR="008519A9" w:rsidRPr="006C2130" w:rsidRDefault="008519A9" w:rsidP="008519A9">
      <w:pPr>
        <w:numPr>
          <w:ilvl w:val="1"/>
          <w:numId w:val="1"/>
        </w:numPr>
        <w:ind w:left="1434" w:hanging="357"/>
        <w:rPr>
          <w:b/>
          <w:sz w:val="22"/>
          <w:szCs w:val="22"/>
        </w:rPr>
      </w:pPr>
      <w:r w:rsidRPr="006C2130">
        <w:rPr>
          <w:sz w:val="22"/>
          <w:szCs w:val="22"/>
        </w:rPr>
        <w:t>Deep standing water on Fritton Road.  ENQ900216441</w:t>
      </w:r>
      <w:r w:rsidR="001363EE">
        <w:rPr>
          <w:sz w:val="22"/>
          <w:szCs w:val="22"/>
        </w:rPr>
        <w:t>.  This was confirmed as an ongoing issue</w:t>
      </w:r>
    </w:p>
    <w:p w14:paraId="41D5B8A9" w14:textId="5F71FCBF" w:rsidR="00106B83" w:rsidRPr="00A73A1F" w:rsidRDefault="00A73A1F" w:rsidP="008519A9">
      <w:pPr>
        <w:autoSpaceDE w:val="0"/>
        <w:autoSpaceDN w:val="0"/>
        <w:ind w:left="1434"/>
        <w:rPr>
          <w:b/>
          <w:sz w:val="22"/>
          <w:szCs w:val="22"/>
        </w:rPr>
      </w:pPr>
      <w:r>
        <w:br/>
      </w: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E8280C">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76312BE8" w:rsidR="00863F80" w:rsidRPr="004455C2"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1134"/>
        <w:gridCol w:w="1276"/>
      </w:tblGrid>
      <w:tr w:rsidR="008519A9" w:rsidRPr="006C2130" w14:paraId="6D0B4B02" w14:textId="77777777" w:rsidTr="00EA2098">
        <w:tc>
          <w:tcPr>
            <w:tcW w:w="1220" w:type="dxa"/>
            <w:shd w:val="clear" w:color="auto" w:fill="auto"/>
          </w:tcPr>
          <w:p w14:paraId="212C70A0" w14:textId="77777777" w:rsidR="008519A9" w:rsidRPr="006C2130" w:rsidRDefault="008519A9" w:rsidP="00EA2098">
            <w:pPr>
              <w:jc w:val="both"/>
              <w:rPr>
                <w:b/>
                <w:color w:val="000000"/>
                <w:sz w:val="22"/>
                <w:szCs w:val="22"/>
                <w:u w:val="single"/>
              </w:rPr>
            </w:pPr>
            <w:bookmarkStart w:id="1" w:name="_Hlk94629103"/>
            <w:r w:rsidRPr="006C2130">
              <w:rPr>
                <w:b/>
                <w:color w:val="000000"/>
                <w:sz w:val="22"/>
                <w:szCs w:val="22"/>
                <w:u w:val="single"/>
              </w:rPr>
              <w:t>VAT Date</w:t>
            </w:r>
          </w:p>
        </w:tc>
        <w:tc>
          <w:tcPr>
            <w:tcW w:w="930" w:type="dxa"/>
            <w:shd w:val="clear" w:color="auto" w:fill="auto"/>
          </w:tcPr>
          <w:p w14:paraId="40E97547" w14:textId="77777777" w:rsidR="008519A9" w:rsidRPr="006C2130" w:rsidRDefault="008519A9" w:rsidP="00EA2098">
            <w:pPr>
              <w:jc w:val="both"/>
              <w:rPr>
                <w:b/>
                <w:color w:val="000000"/>
                <w:sz w:val="22"/>
                <w:szCs w:val="22"/>
                <w:u w:val="single"/>
              </w:rPr>
            </w:pPr>
            <w:r w:rsidRPr="006C2130">
              <w:rPr>
                <w:b/>
                <w:color w:val="000000"/>
                <w:sz w:val="22"/>
                <w:szCs w:val="22"/>
                <w:u w:val="single"/>
              </w:rPr>
              <w:t>Format</w:t>
            </w:r>
          </w:p>
        </w:tc>
        <w:tc>
          <w:tcPr>
            <w:tcW w:w="1621" w:type="dxa"/>
            <w:shd w:val="clear" w:color="auto" w:fill="auto"/>
          </w:tcPr>
          <w:p w14:paraId="574505C0" w14:textId="77777777" w:rsidR="008519A9" w:rsidRPr="006C2130" w:rsidRDefault="008519A9" w:rsidP="00EA2098">
            <w:pPr>
              <w:jc w:val="both"/>
              <w:rPr>
                <w:b/>
                <w:color w:val="000000"/>
                <w:sz w:val="22"/>
                <w:szCs w:val="22"/>
                <w:u w:val="single"/>
              </w:rPr>
            </w:pPr>
            <w:r w:rsidRPr="006C2130">
              <w:rPr>
                <w:b/>
                <w:color w:val="000000"/>
                <w:sz w:val="22"/>
                <w:szCs w:val="22"/>
                <w:u w:val="single"/>
              </w:rPr>
              <w:t>Payee</w:t>
            </w:r>
          </w:p>
        </w:tc>
        <w:tc>
          <w:tcPr>
            <w:tcW w:w="1701" w:type="dxa"/>
            <w:shd w:val="clear" w:color="auto" w:fill="auto"/>
          </w:tcPr>
          <w:p w14:paraId="0DFA723E" w14:textId="77777777" w:rsidR="008519A9" w:rsidRPr="006C2130" w:rsidRDefault="008519A9" w:rsidP="00EA2098">
            <w:pPr>
              <w:jc w:val="both"/>
              <w:rPr>
                <w:b/>
                <w:color w:val="000000"/>
                <w:sz w:val="22"/>
                <w:szCs w:val="22"/>
                <w:u w:val="single"/>
              </w:rPr>
            </w:pPr>
            <w:r w:rsidRPr="006C2130">
              <w:rPr>
                <w:b/>
                <w:color w:val="000000"/>
                <w:sz w:val="22"/>
                <w:szCs w:val="22"/>
                <w:u w:val="single"/>
              </w:rPr>
              <w:t>Detail</w:t>
            </w:r>
          </w:p>
        </w:tc>
        <w:tc>
          <w:tcPr>
            <w:tcW w:w="1134" w:type="dxa"/>
            <w:shd w:val="clear" w:color="auto" w:fill="auto"/>
          </w:tcPr>
          <w:p w14:paraId="5BFD5FAE" w14:textId="77777777" w:rsidR="008519A9" w:rsidRPr="006C2130" w:rsidRDefault="008519A9" w:rsidP="00EA2098">
            <w:pPr>
              <w:jc w:val="both"/>
              <w:rPr>
                <w:b/>
                <w:color w:val="000000"/>
                <w:sz w:val="22"/>
                <w:szCs w:val="22"/>
                <w:u w:val="single"/>
              </w:rPr>
            </w:pPr>
            <w:r w:rsidRPr="006C2130">
              <w:rPr>
                <w:b/>
                <w:color w:val="000000"/>
                <w:sz w:val="22"/>
                <w:szCs w:val="22"/>
                <w:u w:val="single"/>
              </w:rPr>
              <w:t>Amount £</w:t>
            </w:r>
          </w:p>
        </w:tc>
        <w:tc>
          <w:tcPr>
            <w:tcW w:w="1276" w:type="dxa"/>
            <w:shd w:val="clear" w:color="auto" w:fill="auto"/>
          </w:tcPr>
          <w:p w14:paraId="224C8807" w14:textId="77777777" w:rsidR="008519A9" w:rsidRPr="006C2130" w:rsidRDefault="008519A9" w:rsidP="00EA2098">
            <w:pPr>
              <w:jc w:val="both"/>
              <w:rPr>
                <w:b/>
                <w:color w:val="000000"/>
                <w:sz w:val="22"/>
                <w:szCs w:val="22"/>
                <w:u w:val="single"/>
              </w:rPr>
            </w:pPr>
            <w:r w:rsidRPr="006C2130">
              <w:rPr>
                <w:b/>
                <w:color w:val="000000"/>
                <w:sz w:val="22"/>
                <w:szCs w:val="22"/>
                <w:u w:val="single"/>
              </w:rPr>
              <w:t>Inc VAT £</w:t>
            </w:r>
          </w:p>
        </w:tc>
      </w:tr>
      <w:tr w:rsidR="008519A9" w:rsidRPr="006C2130" w14:paraId="30F920B4" w14:textId="77777777" w:rsidTr="00EA2098">
        <w:tc>
          <w:tcPr>
            <w:tcW w:w="1220" w:type="dxa"/>
            <w:shd w:val="clear" w:color="auto" w:fill="auto"/>
          </w:tcPr>
          <w:p w14:paraId="65497D17" w14:textId="77777777" w:rsidR="008519A9" w:rsidRPr="006C2130" w:rsidRDefault="008519A9" w:rsidP="00EA2098">
            <w:pPr>
              <w:jc w:val="both"/>
              <w:rPr>
                <w:color w:val="000000"/>
                <w:sz w:val="22"/>
                <w:szCs w:val="22"/>
              </w:rPr>
            </w:pPr>
          </w:p>
        </w:tc>
        <w:tc>
          <w:tcPr>
            <w:tcW w:w="930" w:type="dxa"/>
            <w:shd w:val="clear" w:color="auto" w:fill="auto"/>
          </w:tcPr>
          <w:p w14:paraId="4F50D4D0" w14:textId="77777777" w:rsidR="008519A9" w:rsidRPr="006C2130" w:rsidRDefault="008519A9" w:rsidP="00EA2098">
            <w:pPr>
              <w:jc w:val="both"/>
              <w:rPr>
                <w:color w:val="000000"/>
                <w:sz w:val="22"/>
                <w:szCs w:val="22"/>
              </w:rPr>
            </w:pPr>
            <w:r w:rsidRPr="006C2130">
              <w:rPr>
                <w:color w:val="000000"/>
                <w:sz w:val="22"/>
                <w:szCs w:val="22"/>
              </w:rPr>
              <w:t>DD</w:t>
            </w:r>
          </w:p>
        </w:tc>
        <w:tc>
          <w:tcPr>
            <w:tcW w:w="1621" w:type="dxa"/>
            <w:shd w:val="clear" w:color="auto" w:fill="auto"/>
          </w:tcPr>
          <w:p w14:paraId="6B011A42" w14:textId="77777777" w:rsidR="008519A9" w:rsidRPr="006C2130" w:rsidRDefault="008519A9" w:rsidP="00EA2098">
            <w:pPr>
              <w:jc w:val="both"/>
              <w:rPr>
                <w:color w:val="000000"/>
                <w:sz w:val="22"/>
                <w:szCs w:val="22"/>
              </w:rPr>
            </w:pPr>
            <w:r w:rsidRPr="006C2130">
              <w:rPr>
                <w:color w:val="000000"/>
                <w:sz w:val="22"/>
                <w:szCs w:val="22"/>
              </w:rPr>
              <w:t>Peakes</w:t>
            </w:r>
          </w:p>
        </w:tc>
        <w:tc>
          <w:tcPr>
            <w:tcW w:w="1701" w:type="dxa"/>
            <w:shd w:val="clear" w:color="auto" w:fill="auto"/>
          </w:tcPr>
          <w:p w14:paraId="245948FE" w14:textId="77777777" w:rsidR="008519A9" w:rsidRPr="006C2130" w:rsidRDefault="008519A9" w:rsidP="00EA2098">
            <w:pPr>
              <w:jc w:val="both"/>
              <w:rPr>
                <w:color w:val="000000"/>
                <w:sz w:val="22"/>
                <w:szCs w:val="22"/>
              </w:rPr>
            </w:pPr>
            <w:r w:rsidRPr="006C2130">
              <w:rPr>
                <w:color w:val="000000"/>
                <w:sz w:val="22"/>
                <w:szCs w:val="22"/>
              </w:rPr>
              <w:t>Grass cutting</w:t>
            </w:r>
          </w:p>
        </w:tc>
        <w:tc>
          <w:tcPr>
            <w:tcW w:w="1134" w:type="dxa"/>
            <w:shd w:val="clear" w:color="auto" w:fill="auto"/>
          </w:tcPr>
          <w:p w14:paraId="10520B39" w14:textId="77777777" w:rsidR="008519A9" w:rsidRPr="006C2130" w:rsidRDefault="008519A9" w:rsidP="00EA2098">
            <w:pPr>
              <w:jc w:val="right"/>
              <w:rPr>
                <w:color w:val="000000"/>
                <w:sz w:val="22"/>
                <w:szCs w:val="22"/>
              </w:rPr>
            </w:pPr>
            <w:r w:rsidRPr="006C2130">
              <w:rPr>
                <w:color w:val="000000"/>
                <w:sz w:val="22"/>
                <w:szCs w:val="22"/>
              </w:rPr>
              <w:t>509.00</w:t>
            </w:r>
          </w:p>
        </w:tc>
        <w:tc>
          <w:tcPr>
            <w:tcW w:w="1276" w:type="dxa"/>
            <w:shd w:val="clear" w:color="auto" w:fill="auto"/>
          </w:tcPr>
          <w:p w14:paraId="3685401B" w14:textId="77777777" w:rsidR="008519A9" w:rsidRPr="006C2130" w:rsidRDefault="008519A9" w:rsidP="00EA2098">
            <w:pPr>
              <w:jc w:val="right"/>
              <w:rPr>
                <w:color w:val="000000"/>
                <w:sz w:val="22"/>
                <w:szCs w:val="22"/>
              </w:rPr>
            </w:pPr>
          </w:p>
        </w:tc>
      </w:tr>
      <w:tr w:rsidR="008519A9" w:rsidRPr="006C2130" w14:paraId="4FF3E919" w14:textId="77777777" w:rsidTr="00EA2098">
        <w:tc>
          <w:tcPr>
            <w:tcW w:w="1220" w:type="dxa"/>
            <w:shd w:val="clear" w:color="auto" w:fill="auto"/>
          </w:tcPr>
          <w:p w14:paraId="60686B83" w14:textId="77777777" w:rsidR="008519A9" w:rsidRPr="006C2130" w:rsidRDefault="008519A9" w:rsidP="00EA2098">
            <w:pPr>
              <w:rPr>
                <w:sz w:val="22"/>
                <w:szCs w:val="22"/>
              </w:rPr>
            </w:pPr>
          </w:p>
        </w:tc>
        <w:tc>
          <w:tcPr>
            <w:tcW w:w="930" w:type="dxa"/>
            <w:shd w:val="clear" w:color="auto" w:fill="auto"/>
          </w:tcPr>
          <w:p w14:paraId="20F15D6E" w14:textId="77777777" w:rsidR="008519A9" w:rsidRPr="006C2130" w:rsidRDefault="008519A9" w:rsidP="00EA2098">
            <w:pPr>
              <w:jc w:val="both"/>
              <w:rPr>
                <w:color w:val="000000"/>
                <w:sz w:val="22"/>
                <w:szCs w:val="22"/>
              </w:rPr>
            </w:pPr>
            <w:r w:rsidRPr="006C2130">
              <w:rPr>
                <w:color w:val="000000"/>
                <w:sz w:val="22"/>
                <w:szCs w:val="22"/>
              </w:rPr>
              <w:t>BACS</w:t>
            </w:r>
          </w:p>
        </w:tc>
        <w:tc>
          <w:tcPr>
            <w:tcW w:w="1621" w:type="dxa"/>
            <w:shd w:val="clear" w:color="auto" w:fill="auto"/>
          </w:tcPr>
          <w:p w14:paraId="6699FA75" w14:textId="77777777" w:rsidR="008519A9" w:rsidRPr="006C2130" w:rsidRDefault="008519A9" w:rsidP="00EA2098">
            <w:pPr>
              <w:jc w:val="both"/>
              <w:rPr>
                <w:color w:val="000000"/>
                <w:sz w:val="22"/>
                <w:szCs w:val="22"/>
              </w:rPr>
            </w:pPr>
            <w:r w:rsidRPr="006C2130">
              <w:rPr>
                <w:color w:val="000000"/>
                <w:sz w:val="22"/>
                <w:szCs w:val="22"/>
              </w:rPr>
              <w:t>Clerk</w:t>
            </w:r>
          </w:p>
        </w:tc>
        <w:tc>
          <w:tcPr>
            <w:tcW w:w="1701" w:type="dxa"/>
            <w:shd w:val="clear" w:color="auto" w:fill="auto"/>
          </w:tcPr>
          <w:p w14:paraId="3C2A4EDE" w14:textId="77777777" w:rsidR="008519A9" w:rsidRPr="006C2130" w:rsidRDefault="008519A9" w:rsidP="00EA2098">
            <w:pPr>
              <w:jc w:val="both"/>
              <w:rPr>
                <w:color w:val="000000"/>
                <w:sz w:val="22"/>
                <w:szCs w:val="22"/>
              </w:rPr>
            </w:pPr>
            <w:r w:rsidRPr="006C2130">
              <w:rPr>
                <w:color w:val="000000"/>
                <w:sz w:val="22"/>
                <w:szCs w:val="22"/>
              </w:rPr>
              <w:t xml:space="preserve">Salary and expenses </w:t>
            </w:r>
          </w:p>
        </w:tc>
        <w:tc>
          <w:tcPr>
            <w:tcW w:w="1134" w:type="dxa"/>
            <w:shd w:val="clear" w:color="auto" w:fill="auto"/>
          </w:tcPr>
          <w:p w14:paraId="3E2077DC" w14:textId="77777777" w:rsidR="008519A9" w:rsidRPr="006C2130" w:rsidRDefault="008519A9" w:rsidP="00EA2098">
            <w:pPr>
              <w:jc w:val="right"/>
              <w:rPr>
                <w:color w:val="000000"/>
                <w:sz w:val="22"/>
                <w:szCs w:val="22"/>
              </w:rPr>
            </w:pPr>
            <w:r w:rsidRPr="006C2130">
              <w:rPr>
                <w:color w:val="000000"/>
                <w:sz w:val="22"/>
                <w:szCs w:val="22"/>
              </w:rPr>
              <w:t>736.51</w:t>
            </w:r>
          </w:p>
        </w:tc>
        <w:tc>
          <w:tcPr>
            <w:tcW w:w="1276" w:type="dxa"/>
            <w:shd w:val="clear" w:color="auto" w:fill="auto"/>
          </w:tcPr>
          <w:p w14:paraId="7EA30B42" w14:textId="77777777" w:rsidR="008519A9" w:rsidRPr="006C2130" w:rsidRDefault="008519A9" w:rsidP="00EA2098">
            <w:pPr>
              <w:jc w:val="right"/>
              <w:rPr>
                <w:color w:val="000000"/>
                <w:sz w:val="22"/>
                <w:szCs w:val="22"/>
              </w:rPr>
            </w:pPr>
          </w:p>
        </w:tc>
      </w:tr>
      <w:tr w:rsidR="008519A9" w:rsidRPr="006C2130" w14:paraId="410CDF90" w14:textId="77777777" w:rsidTr="00EA2098">
        <w:tc>
          <w:tcPr>
            <w:tcW w:w="1220" w:type="dxa"/>
            <w:shd w:val="clear" w:color="auto" w:fill="auto"/>
          </w:tcPr>
          <w:p w14:paraId="5B424351" w14:textId="77777777" w:rsidR="008519A9" w:rsidRPr="006C2130" w:rsidRDefault="008519A9" w:rsidP="00EA2098">
            <w:pPr>
              <w:rPr>
                <w:sz w:val="22"/>
                <w:szCs w:val="22"/>
              </w:rPr>
            </w:pPr>
          </w:p>
        </w:tc>
        <w:tc>
          <w:tcPr>
            <w:tcW w:w="930" w:type="dxa"/>
            <w:shd w:val="clear" w:color="auto" w:fill="auto"/>
          </w:tcPr>
          <w:p w14:paraId="181D4F19" w14:textId="77777777" w:rsidR="008519A9" w:rsidRPr="006C2130" w:rsidRDefault="008519A9" w:rsidP="00EA2098">
            <w:pPr>
              <w:jc w:val="both"/>
              <w:rPr>
                <w:color w:val="000000"/>
                <w:sz w:val="22"/>
                <w:szCs w:val="22"/>
              </w:rPr>
            </w:pPr>
            <w:r w:rsidRPr="006C2130">
              <w:rPr>
                <w:color w:val="000000"/>
                <w:sz w:val="22"/>
                <w:szCs w:val="22"/>
              </w:rPr>
              <w:t>BACS</w:t>
            </w:r>
          </w:p>
        </w:tc>
        <w:tc>
          <w:tcPr>
            <w:tcW w:w="1621" w:type="dxa"/>
            <w:shd w:val="clear" w:color="auto" w:fill="auto"/>
          </w:tcPr>
          <w:p w14:paraId="37702F4D" w14:textId="77777777" w:rsidR="008519A9" w:rsidRPr="006C2130" w:rsidRDefault="008519A9" w:rsidP="00EA2098">
            <w:pPr>
              <w:jc w:val="both"/>
              <w:rPr>
                <w:color w:val="000000"/>
                <w:sz w:val="22"/>
                <w:szCs w:val="22"/>
              </w:rPr>
            </w:pPr>
            <w:r w:rsidRPr="006C2130">
              <w:rPr>
                <w:color w:val="000000"/>
                <w:sz w:val="22"/>
                <w:szCs w:val="22"/>
              </w:rPr>
              <w:t xml:space="preserve">NPF </w:t>
            </w:r>
          </w:p>
        </w:tc>
        <w:tc>
          <w:tcPr>
            <w:tcW w:w="1701" w:type="dxa"/>
            <w:shd w:val="clear" w:color="auto" w:fill="auto"/>
          </w:tcPr>
          <w:p w14:paraId="65D35FCF" w14:textId="77777777" w:rsidR="008519A9" w:rsidRPr="006C2130" w:rsidRDefault="008519A9" w:rsidP="00EA2098">
            <w:pPr>
              <w:jc w:val="both"/>
              <w:rPr>
                <w:color w:val="000000"/>
                <w:sz w:val="22"/>
                <w:szCs w:val="22"/>
              </w:rPr>
            </w:pPr>
            <w:r w:rsidRPr="006C2130">
              <w:rPr>
                <w:color w:val="000000"/>
                <w:sz w:val="22"/>
                <w:szCs w:val="22"/>
              </w:rPr>
              <w:t>Pension (partly paid by Clerk)</w:t>
            </w:r>
          </w:p>
        </w:tc>
        <w:tc>
          <w:tcPr>
            <w:tcW w:w="1134" w:type="dxa"/>
            <w:shd w:val="clear" w:color="auto" w:fill="auto"/>
          </w:tcPr>
          <w:p w14:paraId="790F62EF" w14:textId="77777777" w:rsidR="008519A9" w:rsidRPr="006C2130" w:rsidRDefault="008519A9" w:rsidP="00EA2098">
            <w:pPr>
              <w:jc w:val="right"/>
              <w:rPr>
                <w:color w:val="000000"/>
                <w:sz w:val="22"/>
                <w:szCs w:val="22"/>
              </w:rPr>
            </w:pPr>
            <w:r w:rsidRPr="006C2130">
              <w:rPr>
                <w:color w:val="000000"/>
                <w:sz w:val="22"/>
                <w:szCs w:val="22"/>
              </w:rPr>
              <w:t>235.21</w:t>
            </w:r>
          </w:p>
        </w:tc>
        <w:tc>
          <w:tcPr>
            <w:tcW w:w="1276" w:type="dxa"/>
            <w:shd w:val="clear" w:color="auto" w:fill="auto"/>
          </w:tcPr>
          <w:p w14:paraId="5E5369C0" w14:textId="77777777" w:rsidR="008519A9" w:rsidRPr="006C2130" w:rsidRDefault="008519A9" w:rsidP="00EA2098">
            <w:pPr>
              <w:jc w:val="right"/>
              <w:rPr>
                <w:color w:val="000000"/>
                <w:sz w:val="22"/>
                <w:szCs w:val="22"/>
              </w:rPr>
            </w:pPr>
          </w:p>
        </w:tc>
      </w:tr>
      <w:tr w:rsidR="008519A9" w:rsidRPr="006C2130" w14:paraId="2932131D" w14:textId="77777777" w:rsidTr="00EA2098">
        <w:tc>
          <w:tcPr>
            <w:tcW w:w="1220" w:type="dxa"/>
            <w:shd w:val="clear" w:color="auto" w:fill="auto"/>
          </w:tcPr>
          <w:p w14:paraId="25E977F9" w14:textId="77777777" w:rsidR="008519A9" w:rsidRPr="006C2130" w:rsidRDefault="008519A9" w:rsidP="00EA2098">
            <w:pPr>
              <w:rPr>
                <w:sz w:val="22"/>
                <w:szCs w:val="22"/>
              </w:rPr>
            </w:pPr>
          </w:p>
        </w:tc>
        <w:tc>
          <w:tcPr>
            <w:tcW w:w="930" w:type="dxa"/>
            <w:shd w:val="clear" w:color="auto" w:fill="auto"/>
          </w:tcPr>
          <w:p w14:paraId="08AC4B13" w14:textId="77777777" w:rsidR="008519A9" w:rsidRPr="006C2130" w:rsidRDefault="008519A9" w:rsidP="00EA2098">
            <w:pPr>
              <w:jc w:val="both"/>
              <w:rPr>
                <w:color w:val="000000"/>
                <w:sz w:val="22"/>
                <w:szCs w:val="22"/>
              </w:rPr>
            </w:pPr>
            <w:r w:rsidRPr="006C2130">
              <w:rPr>
                <w:color w:val="000000"/>
                <w:sz w:val="22"/>
                <w:szCs w:val="22"/>
              </w:rPr>
              <w:t>BACS</w:t>
            </w:r>
          </w:p>
        </w:tc>
        <w:tc>
          <w:tcPr>
            <w:tcW w:w="1621" w:type="dxa"/>
            <w:shd w:val="clear" w:color="auto" w:fill="auto"/>
          </w:tcPr>
          <w:p w14:paraId="54C8D38B" w14:textId="77777777" w:rsidR="008519A9" w:rsidRPr="006C2130" w:rsidRDefault="008519A9" w:rsidP="00EA2098">
            <w:pPr>
              <w:jc w:val="both"/>
              <w:rPr>
                <w:color w:val="000000"/>
                <w:sz w:val="22"/>
                <w:szCs w:val="22"/>
              </w:rPr>
            </w:pPr>
            <w:r w:rsidRPr="006C2130">
              <w:rPr>
                <w:color w:val="000000"/>
                <w:sz w:val="22"/>
                <w:szCs w:val="22"/>
              </w:rPr>
              <w:t>HMRC</w:t>
            </w:r>
          </w:p>
        </w:tc>
        <w:tc>
          <w:tcPr>
            <w:tcW w:w="1701" w:type="dxa"/>
            <w:shd w:val="clear" w:color="auto" w:fill="auto"/>
          </w:tcPr>
          <w:p w14:paraId="37686BD0" w14:textId="77777777" w:rsidR="008519A9" w:rsidRPr="006C2130" w:rsidRDefault="008519A9" w:rsidP="00EA2098">
            <w:pPr>
              <w:jc w:val="both"/>
              <w:rPr>
                <w:color w:val="000000"/>
                <w:sz w:val="22"/>
                <w:szCs w:val="22"/>
              </w:rPr>
            </w:pPr>
            <w:r w:rsidRPr="006C2130">
              <w:rPr>
                <w:color w:val="000000"/>
                <w:sz w:val="22"/>
                <w:szCs w:val="22"/>
              </w:rPr>
              <w:t xml:space="preserve">Tax (paid by Clerk) </w:t>
            </w:r>
          </w:p>
        </w:tc>
        <w:tc>
          <w:tcPr>
            <w:tcW w:w="1134" w:type="dxa"/>
            <w:shd w:val="clear" w:color="auto" w:fill="auto"/>
          </w:tcPr>
          <w:p w14:paraId="3BFCEF1E" w14:textId="77777777" w:rsidR="008519A9" w:rsidRPr="006C2130" w:rsidRDefault="008519A9" w:rsidP="00EA2098">
            <w:pPr>
              <w:jc w:val="right"/>
              <w:rPr>
                <w:color w:val="000000"/>
                <w:sz w:val="22"/>
                <w:szCs w:val="22"/>
              </w:rPr>
            </w:pPr>
            <w:r w:rsidRPr="006C2130">
              <w:rPr>
                <w:color w:val="000000"/>
                <w:sz w:val="22"/>
                <w:szCs w:val="22"/>
              </w:rPr>
              <w:t>98.62</w:t>
            </w:r>
          </w:p>
        </w:tc>
        <w:tc>
          <w:tcPr>
            <w:tcW w:w="1276" w:type="dxa"/>
            <w:shd w:val="clear" w:color="auto" w:fill="auto"/>
          </w:tcPr>
          <w:p w14:paraId="716E2298" w14:textId="77777777" w:rsidR="008519A9" w:rsidRPr="006C2130" w:rsidRDefault="008519A9" w:rsidP="00EA2098">
            <w:pPr>
              <w:jc w:val="right"/>
              <w:rPr>
                <w:color w:val="000000"/>
                <w:sz w:val="22"/>
                <w:szCs w:val="22"/>
              </w:rPr>
            </w:pPr>
          </w:p>
        </w:tc>
      </w:tr>
      <w:tr w:rsidR="008519A9" w:rsidRPr="006C2130" w14:paraId="22291438" w14:textId="77777777" w:rsidTr="00EA2098">
        <w:tc>
          <w:tcPr>
            <w:tcW w:w="1220" w:type="dxa"/>
            <w:shd w:val="clear" w:color="auto" w:fill="auto"/>
          </w:tcPr>
          <w:p w14:paraId="0113F69D" w14:textId="77777777" w:rsidR="008519A9" w:rsidRPr="006C2130" w:rsidRDefault="008519A9" w:rsidP="00EA2098">
            <w:pPr>
              <w:rPr>
                <w:sz w:val="22"/>
                <w:szCs w:val="22"/>
              </w:rPr>
            </w:pPr>
          </w:p>
        </w:tc>
        <w:tc>
          <w:tcPr>
            <w:tcW w:w="930" w:type="dxa"/>
            <w:shd w:val="clear" w:color="auto" w:fill="auto"/>
          </w:tcPr>
          <w:p w14:paraId="75E8858D" w14:textId="77777777" w:rsidR="008519A9" w:rsidRPr="006C2130" w:rsidRDefault="008519A9" w:rsidP="00EA2098">
            <w:pPr>
              <w:jc w:val="both"/>
              <w:rPr>
                <w:color w:val="000000"/>
                <w:sz w:val="22"/>
                <w:szCs w:val="22"/>
              </w:rPr>
            </w:pPr>
            <w:r w:rsidRPr="006C2130">
              <w:rPr>
                <w:color w:val="000000"/>
                <w:sz w:val="22"/>
                <w:szCs w:val="22"/>
              </w:rPr>
              <w:t>DD</w:t>
            </w:r>
          </w:p>
        </w:tc>
        <w:tc>
          <w:tcPr>
            <w:tcW w:w="1621" w:type="dxa"/>
            <w:shd w:val="clear" w:color="auto" w:fill="auto"/>
          </w:tcPr>
          <w:p w14:paraId="74586BFB" w14:textId="77777777" w:rsidR="008519A9" w:rsidRPr="006C2130" w:rsidRDefault="008519A9" w:rsidP="00EA2098">
            <w:pPr>
              <w:jc w:val="both"/>
              <w:rPr>
                <w:color w:val="000000"/>
                <w:sz w:val="22"/>
                <w:szCs w:val="22"/>
              </w:rPr>
            </w:pPr>
            <w:r w:rsidRPr="006C2130">
              <w:rPr>
                <w:color w:val="000000"/>
                <w:sz w:val="22"/>
                <w:szCs w:val="22"/>
              </w:rPr>
              <w:t>URM</w:t>
            </w:r>
          </w:p>
        </w:tc>
        <w:tc>
          <w:tcPr>
            <w:tcW w:w="1701" w:type="dxa"/>
            <w:shd w:val="clear" w:color="auto" w:fill="auto"/>
          </w:tcPr>
          <w:p w14:paraId="7F336800" w14:textId="77777777" w:rsidR="008519A9" w:rsidRPr="006C2130" w:rsidRDefault="008519A9" w:rsidP="00EA2098">
            <w:pPr>
              <w:jc w:val="both"/>
              <w:rPr>
                <w:color w:val="000000"/>
                <w:sz w:val="22"/>
                <w:szCs w:val="22"/>
              </w:rPr>
            </w:pPr>
            <w:r w:rsidRPr="006C2130">
              <w:rPr>
                <w:color w:val="000000"/>
                <w:sz w:val="22"/>
                <w:szCs w:val="22"/>
              </w:rPr>
              <w:t>Glass recycling</w:t>
            </w:r>
          </w:p>
        </w:tc>
        <w:tc>
          <w:tcPr>
            <w:tcW w:w="1134" w:type="dxa"/>
            <w:shd w:val="clear" w:color="auto" w:fill="auto"/>
          </w:tcPr>
          <w:p w14:paraId="7229D6E3" w14:textId="77777777" w:rsidR="008519A9" w:rsidRPr="006C2130" w:rsidRDefault="008519A9" w:rsidP="00EA2098">
            <w:pPr>
              <w:jc w:val="right"/>
              <w:rPr>
                <w:color w:val="000000"/>
                <w:sz w:val="22"/>
                <w:szCs w:val="22"/>
              </w:rPr>
            </w:pPr>
            <w:r w:rsidRPr="006C2130">
              <w:rPr>
                <w:color w:val="000000"/>
                <w:sz w:val="22"/>
                <w:szCs w:val="22"/>
              </w:rPr>
              <w:t>62.42</w:t>
            </w:r>
          </w:p>
        </w:tc>
        <w:tc>
          <w:tcPr>
            <w:tcW w:w="1276" w:type="dxa"/>
            <w:shd w:val="clear" w:color="auto" w:fill="auto"/>
          </w:tcPr>
          <w:p w14:paraId="4A25AB4A" w14:textId="77777777" w:rsidR="008519A9" w:rsidRPr="006C2130" w:rsidRDefault="008519A9" w:rsidP="00EA2098">
            <w:pPr>
              <w:jc w:val="right"/>
              <w:rPr>
                <w:color w:val="000000"/>
                <w:sz w:val="22"/>
                <w:szCs w:val="22"/>
              </w:rPr>
            </w:pPr>
            <w:r w:rsidRPr="006C2130">
              <w:rPr>
                <w:color w:val="000000"/>
                <w:sz w:val="22"/>
                <w:szCs w:val="22"/>
              </w:rPr>
              <w:t>10.40</w:t>
            </w:r>
          </w:p>
        </w:tc>
      </w:tr>
      <w:tr w:rsidR="008519A9" w:rsidRPr="006C2130" w14:paraId="569B7FDC" w14:textId="77777777" w:rsidTr="00EA2098">
        <w:tc>
          <w:tcPr>
            <w:tcW w:w="1220" w:type="dxa"/>
            <w:shd w:val="clear" w:color="auto" w:fill="auto"/>
          </w:tcPr>
          <w:p w14:paraId="1CF9761F" w14:textId="77777777" w:rsidR="008519A9" w:rsidRPr="006C2130" w:rsidRDefault="008519A9" w:rsidP="00EA2098">
            <w:pPr>
              <w:rPr>
                <w:sz w:val="22"/>
                <w:szCs w:val="22"/>
              </w:rPr>
            </w:pPr>
          </w:p>
        </w:tc>
        <w:tc>
          <w:tcPr>
            <w:tcW w:w="930" w:type="dxa"/>
            <w:shd w:val="clear" w:color="auto" w:fill="auto"/>
          </w:tcPr>
          <w:p w14:paraId="29354B92" w14:textId="77777777" w:rsidR="008519A9" w:rsidRPr="006C2130" w:rsidRDefault="008519A9" w:rsidP="00EA2098">
            <w:pPr>
              <w:jc w:val="both"/>
              <w:rPr>
                <w:color w:val="000000"/>
                <w:sz w:val="22"/>
                <w:szCs w:val="22"/>
              </w:rPr>
            </w:pPr>
            <w:r w:rsidRPr="006C2130">
              <w:rPr>
                <w:color w:val="000000"/>
                <w:sz w:val="22"/>
                <w:szCs w:val="22"/>
              </w:rPr>
              <w:t>BACS</w:t>
            </w:r>
          </w:p>
        </w:tc>
        <w:tc>
          <w:tcPr>
            <w:tcW w:w="1621" w:type="dxa"/>
            <w:shd w:val="clear" w:color="auto" w:fill="auto"/>
          </w:tcPr>
          <w:p w14:paraId="7CA0DE60" w14:textId="77777777" w:rsidR="008519A9" w:rsidRPr="006C2130" w:rsidRDefault="008519A9" w:rsidP="00EA2098">
            <w:pPr>
              <w:jc w:val="both"/>
              <w:rPr>
                <w:color w:val="000000"/>
                <w:sz w:val="22"/>
                <w:szCs w:val="22"/>
              </w:rPr>
            </w:pPr>
            <w:r w:rsidRPr="006C2130">
              <w:rPr>
                <w:color w:val="000000"/>
                <w:sz w:val="22"/>
                <w:szCs w:val="22"/>
              </w:rPr>
              <w:t>Community Heartbeat Trust</w:t>
            </w:r>
          </w:p>
        </w:tc>
        <w:tc>
          <w:tcPr>
            <w:tcW w:w="1701" w:type="dxa"/>
            <w:shd w:val="clear" w:color="auto" w:fill="auto"/>
          </w:tcPr>
          <w:p w14:paraId="42800DDF" w14:textId="77777777" w:rsidR="008519A9" w:rsidRPr="006C2130" w:rsidRDefault="008519A9" w:rsidP="00EA2098">
            <w:pPr>
              <w:jc w:val="both"/>
              <w:rPr>
                <w:color w:val="000000"/>
                <w:sz w:val="22"/>
                <w:szCs w:val="22"/>
              </w:rPr>
            </w:pPr>
            <w:r w:rsidRPr="006C2130">
              <w:rPr>
                <w:color w:val="000000"/>
                <w:sz w:val="22"/>
                <w:szCs w:val="22"/>
              </w:rPr>
              <w:t>Electrodes x 3 sets (September+ 2 x November)</w:t>
            </w:r>
          </w:p>
        </w:tc>
        <w:tc>
          <w:tcPr>
            <w:tcW w:w="1134" w:type="dxa"/>
            <w:shd w:val="clear" w:color="auto" w:fill="auto"/>
          </w:tcPr>
          <w:p w14:paraId="45A10DBC" w14:textId="77777777" w:rsidR="008519A9" w:rsidRPr="006C2130" w:rsidRDefault="008519A9" w:rsidP="00EA2098">
            <w:pPr>
              <w:jc w:val="right"/>
              <w:rPr>
                <w:color w:val="000000"/>
                <w:sz w:val="22"/>
                <w:szCs w:val="22"/>
              </w:rPr>
            </w:pPr>
            <w:r w:rsidRPr="006C2130">
              <w:rPr>
                <w:color w:val="000000"/>
                <w:sz w:val="22"/>
                <w:szCs w:val="22"/>
              </w:rPr>
              <w:t>145.20</w:t>
            </w:r>
          </w:p>
        </w:tc>
        <w:tc>
          <w:tcPr>
            <w:tcW w:w="1276" w:type="dxa"/>
            <w:shd w:val="clear" w:color="auto" w:fill="auto"/>
          </w:tcPr>
          <w:p w14:paraId="4E98CA73" w14:textId="77777777" w:rsidR="008519A9" w:rsidRPr="006C2130" w:rsidRDefault="008519A9" w:rsidP="00EA2098">
            <w:pPr>
              <w:jc w:val="right"/>
              <w:rPr>
                <w:color w:val="000000"/>
                <w:sz w:val="22"/>
                <w:szCs w:val="22"/>
              </w:rPr>
            </w:pPr>
            <w:r w:rsidRPr="006C2130">
              <w:rPr>
                <w:color w:val="000000"/>
                <w:sz w:val="22"/>
                <w:szCs w:val="22"/>
              </w:rPr>
              <w:t>24.20</w:t>
            </w:r>
          </w:p>
        </w:tc>
      </w:tr>
      <w:tr w:rsidR="008519A9" w:rsidRPr="006C2130" w14:paraId="4C570CE8" w14:textId="77777777" w:rsidTr="00EA2098">
        <w:tc>
          <w:tcPr>
            <w:tcW w:w="1220" w:type="dxa"/>
            <w:shd w:val="clear" w:color="auto" w:fill="auto"/>
          </w:tcPr>
          <w:p w14:paraId="2684EBD9" w14:textId="77777777" w:rsidR="008519A9" w:rsidRPr="006C2130" w:rsidRDefault="008519A9" w:rsidP="00EA2098">
            <w:pPr>
              <w:rPr>
                <w:sz w:val="22"/>
                <w:szCs w:val="22"/>
              </w:rPr>
            </w:pPr>
          </w:p>
        </w:tc>
        <w:tc>
          <w:tcPr>
            <w:tcW w:w="930" w:type="dxa"/>
            <w:shd w:val="clear" w:color="auto" w:fill="auto"/>
          </w:tcPr>
          <w:p w14:paraId="54589DE7" w14:textId="77777777" w:rsidR="008519A9" w:rsidRPr="006C2130" w:rsidRDefault="008519A9" w:rsidP="00EA2098">
            <w:pPr>
              <w:jc w:val="both"/>
              <w:rPr>
                <w:color w:val="000000"/>
                <w:sz w:val="22"/>
                <w:szCs w:val="22"/>
              </w:rPr>
            </w:pPr>
            <w:r w:rsidRPr="006C2130">
              <w:rPr>
                <w:color w:val="000000"/>
                <w:sz w:val="22"/>
                <w:szCs w:val="22"/>
              </w:rPr>
              <w:t>BACS</w:t>
            </w:r>
          </w:p>
        </w:tc>
        <w:tc>
          <w:tcPr>
            <w:tcW w:w="1621" w:type="dxa"/>
            <w:shd w:val="clear" w:color="auto" w:fill="auto"/>
          </w:tcPr>
          <w:p w14:paraId="66AE77FD" w14:textId="77777777" w:rsidR="008519A9" w:rsidRPr="006C2130" w:rsidRDefault="008519A9" w:rsidP="00EA2098">
            <w:pPr>
              <w:jc w:val="both"/>
              <w:rPr>
                <w:color w:val="000000"/>
                <w:sz w:val="22"/>
                <w:szCs w:val="22"/>
              </w:rPr>
            </w:pPr>
            <w:r w:rsidRPr="006C2130">
              <w:rPr>
                <w:color w:val="000000"/>
                <w:sz w:val="22"/>
                <w:szCs w:val="22"/>
              </w:rPr>
              <w:t>Gallagher insurance</w:t>
            </w:r>
          </w:p>
        </w:tc>
        <w:tc>
          <w:tcPr>
            <w:tcW w:w="1701" w:type="dxa"/>
            <w:shd w:val="clear" w:color="auto" w:fill="auto"/>
          </w:tcPr>
          <w:p w14:paraId="4E3E1347" w14:textId="77777777" w:rsidR="008519A9" w:rsidRPr="006C2130" w:rsidRDefault="008519A9" w:rsidP="00EA2098">
            <w:pPr>
              <w:jc w:val="both"/>
              <w:rPr>
                <w:color w:val="000000"/>
                <w:sz w:val="22"/>
                <w:szCs w:val="22"/>
              </w:rPr>
            </w:pPr>
            <w:r w:rsidRPr="006C2130">
              <w:rPr>
                <w:color w:val="000000"/>
                <w:sz w:val="22"/>
                <w:szCs w:val="22"/>
              </w:rPr>
              <w:t>Insurance</w:t>
            </w:r>
          </w:p>
        </w:tc>
        <w:tc>
          <w:tcPr>
            <w:tcW w:w="1134" w:type="dxa"/>
            <w:shd w:val="clear" w:color="auto" w:fill="auto"/>
          </w:tcPr>
          <w:p w14:paraId="3E7679FD" w14:textId="77777777" w:rsidR="008519A9" w:rsidRPr="006C2130" w:rsidRDefault="008519A9" w:rsidP="00EA2098">
            <w:pPr>
              <w:jc w:val="right"/>
              <w:rPr>
                <w:color w:val="000000"/>
                <w:sz w:val="22"/>
                <w:szCs w:val="22"/>
              </w:rPr>
            </w:pPr>
            <w:r w:rsidRPr="006C2130">
              <w:rPr>
                <w:color w:val="000000"/>
                <w:sz w:val="22"/>
                <w:szCs w:val="22"/>
              </w:rPr>
              <w:t>985.85</w:t>
            </w:r>
          </w:p>
        </w:tc>
        <w:tc>
          <w:tcPr>
            <w:tcW w:w="1276" w:type="dxa"/>
            <w:shd w:val="clear" w:color="auto" w:fill="auto"/>
          </w:tcPr>
          <w:p w14:paraId="6232A7AA" w14:textId="77777777" w:rsidR="008519A9" w:rsidRPr="006C2130" w:rsidRDefault="008519A9" w:rsidP="00EA2098">
            <w:pPr>
              <w:jc w:val="right"/>
              <w:rPr>
                <w:color w:val="000000"/>
                <w:sz w:val="22"/>
                <w:szCs w:val="22"/>
              </w:rPr>
            </w:pPr>
          </w:p>
        </w:tc>
      </w:tr>
      <w:tr w:rsidR="008519A9" w:rsidRPr="006C2130" w14:paraId="43D64B45" w14:textId="77777777" w:rsidTr="00EA2098">
        <w:tc>
          <w:tcPr>
            <w:tcW w:w="1220" w:type="dxa"/>
            <w:shd w:val="clear" w:color="auto" w:fill="auto"/>
          </w:tcPr>
          <w:p w14:paraId="42970C8E" w14:textId="77777777" w:rsidR="008519A9" w:rsidRPr="006C2130" w:rsidRDefault="008519A9" w:rsidP="00EA2098">
            <w:pPr>
              <w:rPr>
                <w:sz w:val="22"/>
                <w:szCs w:val="22"/>
              </w:rPr>
            </w:pPr>
          </w:p>
        </w:tc>
        <w:tc>
          <w:tcPr>
            <w:tcW w:w="930" w:type="dxa"/>
            <w:shd w:val="clear" w:color="auto" w:fill="auto"/>
          </w:tcPr>
          <w:p w14:paraId="37C9691F" w14:textId="77777777" w:rsidR="008519A9" w:rsidRPr="006C2130" w:rsidRDefault="008519A9" w:rsidP="00EA2098">
            <w:pPr>
              <w:jc w:val="both"/>
              <w:rPr>
                <w:color w:val="000000"/>
                <w:sz w:val="22"/>
                <w:szCs w:val="22"/>
              </w:rPr>
            </w:pPr>
            <w:r w:rsidRPr="006C2130">
              <w:rPr>
                <w:color w:val="000000"/>
                <w:sz w:val="22"/>
                <w:szCs w:val="22"/>
              </w:rPr>
              <w:t>BACS</w:t>
            </w:r>
          </w:p>
        </w:tc>
        <w:tc>
          <w:tcPr>
            <w:tcW w:w="1621" w:type="dxa"/>
            <w:shd w:val="clear" w:color="auto" w:fill="auto"/>
          </w:tcPr>
          <w:p w14:paraId="44D29351" w14:textId="77777777" w:rsidR="008519A9" w:rsidRPr="006C2130" w:rsidRDefault="008519A9" w:rsidP="00EA2098">
            <w:pPr>
              <w:jc w:val="both"/>
              <w:rPr>
                <w:color w:val="000000"/>
                <w:sz w:val="22"/>
                <w:szCs w:val="22"/>
              </w:rPr>
            </w:pPr>
            <w:r w:rsidRPr="006C2130">
              <w:rPr>
                <w:color w:val="000000"/>
                <w:sz w:val="22"/>
                <w:szCs w:val="22"/>
              </w:rPr>
              <w:t>Ludham PCC</w:t>
            </w:r>
          </w:p>
        </w:tc>
        <w:tc>
          <w:tcPr>
            <w:tcW w:w="1701" w:type="dxa"/>
            <w:shd w:val="clear" w:color="auto" w:fill="auto"/>
          </w:tcPr>
          <w:p w14:paraId="5D6A6816" w14:textId="77777777" w:rsidR="008519A9" w:rsidRPr="006C2130" w:rsidRDefault="008519A9" w:rsidP="00EA2098">
            <w:pPr>
              <w:jc w:val="both"/>
              <w:rPr>
                <w:color w:val="000000"/>
                <w:sz w:val="22"/>
                <w:szCs w:val="22"/>
              </w:rPr>
            </w:pPr>
            <w:r w:rsidRPr="006C2130">
              <w:rPr>
                <w:color w:val="000000"/>
                <w:sz w:val="22"/>
                <w:szCs w:val="22"/>
              </w:rPr>
              <w:t>Use of Church Rooms 2022</w:t>
            </w:r>
          </w:p>
        </w:tc>
        <w:tc>
          <w:tcPr>
            <w:tcW w:w="1134" w:type="dxa"/>
            <w:shd w:val="clear" w:color="auto" w:fill="auto"/>
          </w:tcPr>
          <w:p w14:paraId="5627EFC7" w14:textId="77777777" w:rsidR="008519A9" w:rsidRPr="006C2130" w:rsidRDefault="008519A9" w:rsidP="00EA2098">
            <w:pPr>
              <w:jc w:val="right"/>
              <w:rPr>
                <w:color w:val="000000"/>
                <w:sz w:val="22"/>
                <w:szCs w:val="22"/>
              </w:rPr>
            </w:pPr>
            <w:r w:rsidRPr="006C2130">
              <w:rPr>
                <w:color w:val="000000"/>
                <w:sz w:val="22"/>
                <w:szCs w:val="22"/>
              </w:rPr>
              <w:t>100.00</w:t>
            </w:r>
          </w:p>
        </w:tc>
        <w:tc>
          <w:tcPr>
            <w:tcW w:w="1276" w:type="dxa"/>
            <w:shd w:val="clear" w:color="auto" w:fill="auto"/>
          </w:tcPr>
          <w:p w14:paraId="552692B0" w14:textId="77777777" w:rsidR="008519A9" w:rsidRPr="006C2130" w:rsidRDefault="008519A9" w:rsidP="00EA2098">
            <w:pPr>
              <w:jc w:val="right"/>
              <w:rPr>
                <w:color w:val="000000"/>
                <w:sz w:val="22"/>
                <w:szCs w:val="22"/>
              </w:rPr>
            </w:pPr>
          </w:p>
        </w:tc>
      </w:tr>
      <w:tr w:rsidR="008519A9" w:rsidRPr="006C2130" w14:paraId="1E0DB20B" w14:textId="77777777" w:rsidTr="00EA2098">
        <w:tc>
          <w:tcPr>
            <w:tcW w:w="1220" w:type="dxa"/>
            <w:shd w:val="clear" w:color="auto" w:fill="auto"/>
          </w:tcPr>
          <w:p w14:paraId="0F126E09" w14:textId="77777777" w:rsidR="008519A9" w:rsidRPr="006C2130" w:rsidRDefault="008519A9" w:rsidP="00EA2098">
            <w:pPr>
              <w:rPr>
                <w:sz w:val="22"/>
                <w:szCs w:val="22"/>
              </w:rPr>
            </w:pPr>
          </w:p>
        </w:tc>
        <w:tc>
          <w:tcPr>
            <w:tcW w:w="930" w:type="dxa"/>
            <w:shd w:val="clear" w:color="auto" w:fill="auto"/>
          </w:tcPr>
          <w:p w14:paraId="51140C2F" w14:textId="77777777" w:rsidR="008519A9" w:rsidRPr="006C2130" w:rsidRDefault="008519A9" w:rsidP="00EA2098">
            <w:pPr>
              <w:jc w:val="both"/>
              <w:rPr>
                <w:color w:val="000000"/>
                <w:sz w:val="22"/>
                <w:szCs w:val="22"/>
              </w:rPr>
            </w:pPr>
            <w:r w:rsidRPr="006C2130">
              <w:rPr>
                <w:color w:val="000000"/>
                <w:sz w:val="22"/>
                <w:szCs w:val="22"/>
              </w:rPr>
              <w:t>BACS</w:t>
            </w:r>
          </w:p>
        </w:tc>
        <w:tc>
          <w:tcPr>
            <w:tcW w:w="1621" w:type="dxa"/>
            <w:shd w:val="clear" w:color="auto" w:fill="auto"/>
          </w:tcPr>
          <w:p w14:paraId="09245AC4" w14:textId="77777777" w:rsidR="008519A9" w:rsidRPr="006C2130" w:rsidRDefault="008519A9" w:rsidP="00EA2098">
            <w:pPr>
              <w:jc w:val="both"/>
              <w:rPr>
                <w:color w:val="000000"/>
                <w:sz w:val="22"/>
                <w:szCs w:val="22"/>
              </w:rPr>
            </w:pPr>
            <w:r w:rsidRPr="006C2130">
              <w:rPr>
                <w:color w:val="000000"/>
                <w:sz w:val="22"/>
                <w:szCs w:val="22"/>
              </w:rPr>
              <w:t>SLCC</w:t>
            </w:r>
          </w:p>
        </w:tc>
        <w:tc>
          <w:tcPr>
            <w:tcW w:w="1701" w:type="dxa"/>
            <w:shd w:val="clear" w:color="auto" w:fill="auto"/>
          </w:tcPr>
          <w:p w14:paraId="52BAD610" w14:textId="77777777" w:rsidR="008519A9" w:rsidRPr="006C2130" w:rsidRDefault="008519A9" w:rsidP="00EA2098">
            <w:pPr>
              <w:jc w:val="both"/>
              <w:rPr>
                <w:color w:val="000000"/>
                <w:sz w:val="22"/>
                <w:szCs w:val="22"/>
              </w:rPr>
            </w:pPr>
            <w:r w:rsidRPr="006C2130">
              <w:rPr>
                <w:color w:val="000000"/>
                <w:sz w:val="22"/>
                <w:szCs w:val="22"/>
              </w:rPr>
              <w:t>Annual Subscription</w:t>
            </w:r>
          </w:p>
        </w:tc>
        <w:tc>
          <w:tcPr>
            <w:tcW w:w="1134" w:type="dxa"/>
            <w:shd w:val="clear" w:color="auto" w:fill="auto"/>
          </w:tcPr>
          <w:p w14:paraId="64B2FAE1" w14:textId="77777777" w:rsidR="008519A9" w:rsidRPr="006C2130" w:rsidRDefault="008519A9" w:rsidP="00EA2098">
            <w:pPr>
              <w:jc w:val="right"/>
              <w:rPr>
                <w:color w:val="000000"/>
                <w:sz w:val="22"/>
                <w:szCs w:val="22"/>
              </w:rPr>
            </w:pPr>
            <w:r w:rsidRPr="006C2130">
              <w:rPr>
                <w:color w:val="000000"/>
                <w:sz w:val="22"/>
                <w:szCs w:val="22"/>
              </w:rPr>
              <w:t>59.00</w:t>
            </w:r>
          </w:p>
        </w:tc>
        <w:tc>
          <w:tcPr>
            <w:tcW w:w="1276" w:type="dxa"/>
            <w:shd w:val="clear" w:color="auto" w:fill="auto"/>
          </w:tcPr>
          <w:p w14:paraId="414F6620" w14:textId="77777777" w:rsidR="008519A9" w:rsidRPr="006C2130" w:rsidRDefault="008519A9" w:rsidP="00EA2098">
            <w:pPr>
              <w:jc w:val="right"/>
              <w:rPr>
                <w:color w:val="000000"/>
                <w:sz w:val="22"/>
                <w:szCs w:val="22"/>
              </w:rPr>
            </w:pPr>
          </w:p>
        </w:tc>
      </w:tr>
      <w:tr w:rsidR="008519A9" w:rsidRPr="006C2130" w14:paraId="43C7D521" w14:textId="77777777" w:rsidTr="00EA2098">
        <w:tc>
          <w:tcPr>
            <w:tcW w:w="1220" w:type="dxa"/>
            <w:shd w:val="clear" w:color="auto" w:fill="auto"/>
          </w:tcPr>
          <w:p w14:paraId="0E74105D" w14:textId="77777777" w:rsidR="008519A9" w:rsidRPr="006C2130" w:rsidRDefault="008519A9" w:rsidP="00EA2098">
            <w:pPr>
              <w:rPr>
                <w:sz w:val="22"/>
                <w:szCs w:val="22"/>
              </w:rPr>
            </w:pPr>
          </w:p>
        </w:tc>
        <w:tc>
          <w:tcPr>
            <w:tcW w:w="930" w:type="dxa"/>
            <w:shd w:val="clear" w:color="auto" w:fill="auto"/>
          </w:tcPr>
          <w:p w14:paraId="15A47463" w14:textId="77777777" w:rsidR="008519A9" w:rsidRPr="006C2130" w:rsidRDefault="008519A9" w:rsidP="00EA2098">
            <w:pPr>
              <w:jc w:val="both"/>
              <w:rPr>
                <w:color w:val="000000"/>
                <w:sz w:val="22"/>
                <w:szCs w:val="22"/>
              </w:rPr>
            </w:pPr>
            <w:r w:rsidRPr="006C2130">
              <w:rPr>
                <w:color w:val="000000"/>
                <w:sz w:val="22"/>
                <w:szCs w:val="22"/>
              </w:rPr>
              <w:t>BACS</w:t>
            </w:r>
          </w:p>
        </w:tc>
        <w:tc>
          <w:tcPr>
            <w:tcW w:w="1621" w:type="dxa"/>
            <w:shd w:val="clear" w:color="auto" w:fill="auto"/>
          </w:tcPr>
          <w:p w14:paraId="6111C112" w14:textId="77777777" w:rsidR="008519A9" w:rsidRPr="006C2130" w:rsidRDefault="008519A9" w:rsidP="00EA2098">
            <w:pPr>
              <w:jc w:val="both"/>
              <w:rPr>
                <w:color w:val="000000"/>
                <w:sz w:val="22"/>
                <w:szCs w:val="22"/>
              </w:rPr>
            </w:pPr>
            <w:r w:rsidRPr="006C2130">
              <w:rPr>
                <w:color w:val="000000"/>
                <w:sz w:val="22"/>
                <w:szCs w:val="22"/>
              </w:rPr>
              <w:t>Jubilee Fireworks</w:t>
            </w:r>
          </w:p>
        </w:tc>
        <w:tc>
          <w:tcPr>
            <w:tcW w:w="1701" w:type="dxa"/>
            <w:shd w:val="clear" w:color="auto" w:fill="auto"/>
          </w:tcPr>
          <w:p w14:paraId="0128B7D8" w14:textId="77777777" w:rsidR="008519A9" w:rsidRPr="006C2130" w:rsidRDefault="008519A9" w:rsidP="00EA2098">
            <w:pPr>
              <w:jc w:val="both"/>
              <w:rPr>
                <w:color w:val="000000"/>
                <w:sz w:val="22"/>
                <w:szCs w:val="22"/>
              </w:rPr>
            </w:pPr>
            <w:r w:rsidRPr="006C2130">
              <w:rPr>
                <w:color w:val="000000"/>
                <w:sz w:val="22"/>
                <w:szCs w:val="22"/>
              </w:rPr>
              <w:t>Fireworks</w:t>
            </w:r>
          </w:p>
        </w:tc>
        <w:tc>
          <w:tcPr>
            <w:tcW w:w="1134" w:type="dxa"/>
            <w:shd w:val="clear" w:color="auto" w:fill="auto"/>
          </w:tcPr>
          <w:p w14:paraId="122186F4" w14:textId="77777777" w:rsidR="008519A9" w:rsidRPr="006C2130" w:rsidRDefault="008519A9" w:rsidP="00EA2098">
            <w:pPr>
              <w:jc w:val="right"/>
              <w:rPr>
                <w:color w:val="000000"/>
                <w:sz w:val="22"/>
                <w:szCs w:val="22"/>
              </w:rPr>
            </w:pPr>
            <w:r w:rsidRPr="006C2130">
              <w:rPr>
                <w:color w:val="000000"/>
                <w:sz w:val="22"/>
                <w:szCs w:val="22"/>
              </w:rPr>
              <w:t>776.65</w:t>
            </w:r>
          </w:p>
        </w:tc>
        <w:tc>
          <w:tcPr>
            <w:tcW w:w="1276" w:type="dxa"/>
            <w:shd w:val="clear" w:color="auto" w:fill="auto"/>
          </w:tcPr>
          <w:p w14:paraId="2B42FBEF" w14:textId="77777777" w:rsidR="008519A9" w:rsidRPr="006C2130" w:rsidRDefault="008519A9" w:rsidP="00EA2098">
            <w:pPr>
              <w:jc w:val="right"/>
              <w:rPr>
                <w:color w:val="000000"/>
                <w:sz w:val="22"/>
                <w:szCs w:val="22"/>
              </w:rPr>
            </w:pPr>
            <w:r w:rsidRPr="006C2130">
              <w:rPr>
                <w:color w:val="000000"/>
                <w:sz w:val="22"/>
                <w:szCs w:val="22"/>
              </w:rPr>
              <w:t>129.27</w:t>
            </w:r>
          </w:p>
        </w:tc>
      </w:tr>
      <w:bookmarkEnd w:id="1"/>
    </w:tbl>
    <w:p w14:paraId="1BE9EF5C" w14:textId="77777777" w:rsidR="00580A72" w:rsidRDefault="00580A72" w:rsidP="00580A72">
      <w:pPr>
        <w:autoSpaceDE w:val="0"/>
        <w:autoSpaceDN w:val="0"/>
        <w:ind w:left="1440"/>
        <w:jc w:val="both"/>
        <w:rPr>
          <w:b/>
          <w:sz w:val="22"/>
          <w:szCs w:val="22"/>
        </w:rPr>
      </w:pPr>
    </w:p>
    <w:p w14:paraId="58F9C785" w14:textId="77777777" w:rsidR="00DA726F" w:rsidRPr="003A7D05" w:rsidRDefault="00DA726F" w:rsidP="0054556B">
      <w:pPr>
        <w:autoSpaceDE w:val="0"/>
        <w:autoSpaceDN w:val="0"/>
        <w:jc w:val="both"/>
        <w:rPr>
          <w:b/>
          <w:sz w:val="22"/>
          <w:szCs w:val="22"/>
          <w:u w:val="single"/>
        </w:rPr>
      </w:pPr>
    </w:p>
    <w:p w14:paraId="4F91F5A8" w14:textId="037609B2" w:rsidR="008D061C" w:rsidRPr="00EB1998"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625EA2AA" w14:textId="7D8AA76B" w:rsidR="00EB1998" w:rsidRDefault="00EB1998" w:rsidP="00EB1998">
      <w:pPr>
        <w:rPr>
          <w:b/>
          <w:bCs/>
          <w:sz w:val="22"/>
          <w:szCs w:val="22"/>
        </w:rPr>
      </w:pPr>
    </w:p>
    <w:p w14:paraId="4B45A3AA" w14:textId="6B8E3950" w:rsidR="00EB1998" w:rsidRPr="00EB1998" w:rsidRDefault="00EB1998" w:rsidP="00EB1998">
      <w:pPr>
        <w:ind w:left="720"/>
        <w:rPr>
          <w:sz w:val="22"/>
          <w:szCs w:val="22"/>
          <w:u w:val="single"/>
        </w:rPr>
      </w:pPr>
      <w:r>
        <w:rPr>
          <w:sz w:val="22"/>
          <w:szCs w:val="22"/>
        </w:rPr>
        <w:t>It was noted that the illuminated boat parade would take place again on September 16</w:t>
      </w:r>
      <w:r w:rsidRPr="00EB1998">
        <w:rPr>
          <w:sz w:val="22"/>
          <w:szCs w:val="22"/>
          <w:vertAlign w:val="superscript"/>
        </w:rPr>
        <w:t>th</w:t>
      </w:r>
      <w:r>
        <w:rPr>
          <w:sz w:val="22"/>
          <w:szCs w:val="22"/>
        </w:rPr>
        <w:t xml:space="preserve"> 2023.  </w:t>
      </w:r>
    </w:p>
    <w:p w14:paraId="7801D072" w14:textId="77777777" w:rsidR="00BD215A" w:rsidRDefault="00BD215A" w:rsidP="00BD215A">
      <w:pPr>
        <w:ind w:left="720"/>
        <w:rPr>
          <w:b/>
          <w:sz w:val="22"/>
          <w:szCs w:val="22"/>
          <w:u w:val="single"/>
        </w:rPr>
      </w:pPr>
    </w:p>
    <w:p w14:paraId="3DB08352" w14:textId="1404AF43" w:rsidR="00DA726F" w:rsidRPr="00872369" w:rsidRDefault="00A60DD8" w:rsidP="00DA726F">
      <w:pPr>
        <w:numPr>
          <w:ilvl w:val="0"/>
          <w:numId w:val="1"/>
        </w:numPr>
        <w:rPr>
          <w:sz w:val="22"/>
          <w:szCs w:val="22"/>
        </w:rPr>
      </w:pPr>
      <w:r>
        <w:rPr>
          <w:b/>
          <w:sz w:val="22"/>
          <w:szCs w:val="22"/>
          <w:u w:val="single"/>
        </w:rPr>
        <w:t>Items for the Parish News</w:t>
      </w:r>
    </w:p>
    <w:p w14:paraId="0703775B" w14:textId="77777777" w:rsidR="00872369" w:rsidRDefault="00872369" w:rsidP="00872369">
      <w:pPr>
        <w:pStyle w:val="ListParagraph"/>
        <w:rPr>
          <w:sz w:val="22"/>
          <w:szCs w:val="22"/>
        </w:rPr>
      </w:pPr>
    </w:p>
    <w:p w14:paraId="0119893B" w14:textId="41B8C18E" w:rsidR="00872369" w:rsidRDefault="00EB1998" w:rsidP="00EB1998">
      <w:pPr>
        <w:ind w:left="720"/>
        <w:rPr>
          <w:sz w:val="22"/>
          <w:szCs w:val="22"/>
        </w:rPr>
      </w:pPr>
      <w:r>
        <w:rPr>
          <w:sz w:val="22"/>
          <w:szCs w:val="22"/>
        </w:rPr>
        <w:t>Identification card for elections</w:t>
      </w:r>
    </w:p>
    <w:p w14:paraId="31038FBD" w14:textId="4FD34093" w:rsidR="00EB1998" w:rsidRPr="00424235" w:rsidRDefault="00EB1998" w:rsidP="00EB1998">
      <w:pPr>
        <w:ind w:left="720"/>
        <w:rPr>
          <w:sz w:val="22"/>
          <w:szCs w:val="22"/>
        </w:rPr>
      </w:pPr>
      <w:r>
        <w:rPr>
          <w:sz w:val="22"/>
          <w:szCs w:val="22"/>
        </w:rPr>
        <w:t>NCC consultation</w:t>
      </w:r>
    </w:p>
    <w:p w14:paraId="1B9D14D0" w14:textId="77777777" w:rsidR="00424235" w:rsidRDefault="00424235" w:rsidP="00424235">
      <w:pPr>
        <w:pStyle w:val="ListParagraph"/>
        <w:rPr>
          <w:sz w:val="22"/>
          <w:szCs w:val="22"/>
        </w:rPr>
      </w:pPr>
    </w:p>
    <w:p w14:paraId="7661E39E" w14:textId="77777777" w:rsidR="002F26BD" w:rsidRPr="002F26BD" w:rsidRDefault="002F26BD" w:rsidP="002F26BD">
      <w:pPr>
        <w:ind w:left="1440"/>
        <w:rPr>
          <w:b/>
          <w:sz w:val="22"/>
          <w:szCs w:val="22"/>
        </w:rPr>
      </w:pPr>
    </w:p>
    <w:p w14:paraId="4656B11E" w14:textId="12B77600" w:rsidR="00A73A1F" w:rsidRDefault="00A73A1F" w:rsidP="00A73A1F">
      <w:pPr>
        <w:numPr>
          <w:ilvl w:val="0"/>
          <w:numId w:val="2"/>
        </w:numPr>
        <w:ind w:left="360"/>
        <w:jc w:val="both"/>
        <w:rPr>
          <w:b/>
          <w:sz w:val="22"/>
          <w:szCs w:val="22"/>
        </w:rPr>
      </w:pPr>
      <w:r w:rsidRPr="00D47D8A">
        <w:rPr>
          <w:b/>
          <w:sz w:val="22"/>
          <w:szCs w:val="22"/>
        </w:rPr>
        <w:t xml:space="preserve">To confirm that the next meeting of the Parish Council will take place on </w:t>
      </w:r>
      <w:r>
        <w:rPr>
          <w:b/>
          <w:sz w:val="22"/>
          <w:szCs w:val="22"/>
        </w:rPr>
        <w:t>Tuesday</w:t>
      </w:r>
      <w:r w:rsidR="008519A9">
        <w:rPr>
          <w:b/>
          <w:sz w:val="22"/>
          <w:szCs w:val="22"/>
        </w:rPr>
        <w:t xml:space="preserve"> 3</w:t>
      </w:r>
      <w:r w:rsidR="008519A9" w:rsidRPr="008519A9">
        <w:rPr>
          <w:b/>
          <w:sz w:val="22"/>
          <w:szCs w:val="22"/>
          <w:vertAlign w:val="superscript"/>
        </w:rPr>
        <w:t>rd</w:t>
      </w:r>
      <w:r w:rsidR="008519A9">
        <w:rPr>
          <w:b/>
          <w:sz w:val="22"/>
          <w:szCs w:val="22"/>
        </w:rPr>
        <w:t xml:space="preserve"> January </w:t>
      </w:r>
      <w:r>
        <w:rPr>
          <w:b/>
          <w:sz w:val="22"/>
          <w:szCs w:val="22"/>
        </w:rPr>
        <w:t xml:space="preserve">in the Church Rooms at 7.30pm.  </w:t>
      </w:r>
    </w:p>
    <w:p w14:paraId="4EB032CB" w14:textId="25A45E5D" w:rsidR="00A73A1F" w:rsidRDefault="00A73A1F" w:rsidP="00A73A1F">
      <w:pPr>
        <w:jc w:val="both"/>
        <w:rPr>
          <w:b/>
          <w:sz w:val="22"/>
          <w:szCs w:val="22"/>
        </w:rPr>
      </w:pPr>
    </w:p>
    <w:p w14:paraId="1A42A4C1" w14:textId="77777777" w:rsidR="00D21940" w:rsidRPr="00D21940" w:rsidRDefault="00D21940" w:rsidP="00D21940">
      <w:pPr>
        <w:rPr>
          <w:b/>
          <w:sz w:val="22"/>
          <w:szCs w:val="22"/>
        </w:rPr>
      </w:pPr>
    </w:p>
    <w:p w14:paraId="54835E5A" w14:textId="1FC3EBB2" w:rsidR="003E6F38" w:rsidRPr="003A7D05" w:rsidRDefault="00092578" w:rsidP="00DA726F">
      <w:pPr>
        <w:rPr>
          <w:sz w:val="22"/>
          <w:szCs w:val="22"/>
        </w:rPr>
      </w:pPr>
      <w:r>
        <w:rPr>
          <w:sz w:val="22"/>
          <w:szCs w:val="22"/>
        </w:rPr>
        <w:t xml:space="preserve">The meeting closed at </w:t>
      </w:r>
      <w:r w:rsidR="006E7280">
        <w:rPr>
          <w:sz w:val="22"/>
          <w:szCs w:val="22"/>
        </w:rPr>
        <w:t>2</w:t>
      </w:r>
      <w:r w:rsidR="00EB1D30">
        <w:rPr>
          <w:sz w:val="22"/>
          <w:szCs w:val="22"/>
        </w:rPr>
        <w:t>1</w:t>
      </w:r>
      <w:r w:rsidR="002A280F">
        <w:rPr>
          <w:sz w:val="22"/>
          <w:szCs w:val="22"/>
        </w:rPr>
        <w:t>1</w:t>
      </w:r>
      <w:r w:rsidR="00EB1998">
        <w:rPr>
          <w:sz w:val="22"/>
          <w:szCs w:val="22"/>
        </w:rPr>
        <w:t>7</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7A" w14:textId="77777777" w:rsidR="006F6360" w:rsidRDefault="006F6360" w:rsidP="00507848">
      <w:r>
        <w:separator/>
      </w:r>
    </w:p>
  </w:endnote>
  <w:endnote w:type="continuationSeparator" w:id="0">
    <w:p w14:paraId="73AF7528" w14:textId="77777777" w:rsidR="006F6360" w:rsidRDefault="006F6360"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FE1C" w14:textId="77777777" w:rsidR="006F6360" w:rsidRDefault="006F6360" w:rsidP="00507848">
      <w:r>
        <w:separator/>
      </w:r>
    </w:p>
  </w:footnote>
  <w:footnote w:type="continuationSeparator" w:id="0">
    <w:p w14:paraId="5A60CD69" w14:textId="77777777" w:rsidR="006F6360" w:rsidRDefault="006F6360"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83125"/>
    <w:rsid w:val="00090E6D"/>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5027"/>
    <w:rsid w:val="000B559F"/>
    <w:rsid w:val="000C47D1"/>
    <w:rsid w:val="000C58F8"/>
    <w:rsid w:val="000C789D"/>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63EE"/>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4022"/>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3C50"/>
    <w:rsid w:val="003941CE"/>
    <w:rsid w:val="00396CBA"/>
    <w:rsid w:val="003A0C46"/>
    <w:rsid w:val="003A4D07"/>
    <w:rsid w:val="003A4D90"/>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3756"/>
    <w:rsid w:val="00453F2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9C4"/>
    <w:rsid w:val="005330A2"/>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2249"/>
    <w:rsid w:val="00593C42"/>
    <w:rsid w:val="005A18AF"/>
    <w:rsid w:val="005A2384"/>
    <w:rsid w:val="005A27D9"/>
    <w:rsid w:val="005A2F4D"/>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E7280"/>
    <w:rsid w:val="006F1AD7"/>
    <w:rsid w:val="006F35D5"/>
    <w:rsid w:val="006F3C9B"/>
    <w:rsid w:val="006F48CA"/>
    <w:rsid w:val="006F4E28"/>
    <w:rsid w:val="006F5867"/>
    <w:rsid w:val="006F6208"/>
    <w:rsid w:val="006F6360"/>
    <w:rsid w:val="006F67D5"/>
    <w:rsid w:val="00702320"/>
    <w:rsid w:val="00702E22"/>
    <w:rsid w:val="007033F8"/>
    <w:rsid w:val="00704E23"/>
    <w:rsid w:val="007052D6"/>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43F5"/>
    <w:rsid w:val="007552EF"/>
    <w:rsid w:val="00755D99"/>
    <w:rsid w:val="007570D2"/>
    <w:rsid w:val="00760EA8"/>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10B1"/>
    <w:rsid w:val="00821A68"/>
    <w:rsid w:val="00821F35"/>
    <w:rsid w:val="008246D6"/>
    <w:rsid w:val="00824A13"/>
    <w:rsid w:val="0082516F"/>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476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5081"/>
    <w:rsid w:val="00986404"/>
    <w:rsid w:val="009869C8"/>
    <w:rsid w:val="00986E62"/>
    <w:rsid w:val="00993121"/>
    <w:rsid w:val="009933EA"/>
    <w:rsid w:val="00994453"/>
    <w:rsid w:val="00994933"/>
    <w:rsid w:val="0099738D"/>
    <w:rsid w:val="009A0F54"/>
    <w:rsid w:val="009A2734"/>
    <w:rsid w:val="009A3773"/>
    <w:rsid w:val="009A388C"/>
    <w:rsid w:val="009A5BB3"/>
    <w:rsid w:val="009A6351"/>
    <w:rsid w:val="009A7172"/>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3A1F"/>
    <w:rsid w:val="00A75059"/>
    <w:rsid w:val="00A768E2"/>
    <w:rsid w:val="00A76B23"/>
    <w:rsid w:val="00A82683"/>
    <w:rsid w:val="00A83832"/>
    <w:rsid w:val="00A83A4A"/>
    <w:rsid w:val="00A85347"/>
    <w:rsid w:val="00A855E8"/>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825"/>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26C1"/>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2CEA"/>
    <w:rsid w:val="00C53A90"/>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64"/>
    <w:rsid w:val="00CF31AE"/>
    <w:rsid w:val="00CF33F0"/>
    <w:rsid w:val="00CF34CC"/>
    <w:rsid w:val="00CF387E"/>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5907"/>
    <w:rsid w:val="00D95FD3"/>
    <w:rsid w:val="00D977CA"/>
    <w:rsid w:val="00DA0F07"/>
    <w:rsid w:val="00DA23C5"/>
    <w:rsid w:val="00DA2B0A"/>
    <w:rsid w:val="00DA3BA8"/>
    <w:rsid w:val="00DA4CC5"/>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19AE"/>
    <w:rsid w:val="00ED28A2"/>
    <w:rsid w:val="00ED55E5"/>
    <w:rsid w:val="00EE172C"/>
    <w:rsid w:val="00EE280C"/>
    <w:rsid w:val="00EE4A04"/>
    <w:rsid w:val="00EE59A6"/>
    <w:rsid w:val="00EE5FBE"/>
    <w:rsid w:val="00EF32E8"/>
    <w:rsid w:val="00EF3609"/>
    <w:rsid w:val="00F00137"/>
    <w:rsid w:val="00F00761"/>
    <w:rsid w:val="00F007D0"/>
    <w:rsid w:val="00F00ADE"/>
    <w:rsid w:val="00F00F4F"/>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173F"/>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8</cp:revision>
  <cp:lastPrinted>2022-12-26T22:20:00Z</cp:lastPrinted>
  <dcterms:created xsi:type="dcterms:W3CDTF">2022-12-07T10:59:00Z</dcterms:created>
  <dcterms:modified xsi:type="dcterms:W3CDTF">2022-12-28T15:24:00Z</dcterms:modified>
</cp:coreProperties>
</file>